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AC870F" w14:textId="77777777" w:rsidR="009639FC" w:rsidRPr="003547E0" w:rsidRDefault="009639FC" w:rsidP="0015574F">
      <w:pPr>
        <w:pStyle w:val="Header"/>
        <w:jc w:val="center"/>
        <w:rPr>
          <w:b/>
          <w:bCs/>
          <w:sz w:val="24"/>
          <w:szCs w:val="24"/>
        </w:rPr>
      </w:pPr>
      <w:bookmarkStart w:id="1" w:name="_Toc420405091"/>
      <w:bookmarkStart w:id="2" w:name="_Toc524080276"/>
    </w:p>
    <w:p w14:paraId="57556D7C" w14:textId="77777777" w:rsidR="009639FC" w:rsidRPr="003547E0" w:rsidRDefault="009639FC" w:rsidP="0015574F">
      <w:pPr>
        <w:pStyle w:val="Header"/>
        <w:jc w:val="center"/>
        <w:rPr>
          <w:b/>
          <w:bCs/>
          <w:sz w:val="24"/>
          <w:szCs w:val="24"/>
        </w:rPr>
      </w:pPr>
    </w:p>
    <w:p w14:paraId="07AC1B99" w14:textId="77777777" w:rsidR="0015574F" w:rsidRPr="003547E0" w:rsidRDefault="0015574F" w:rsidP="0015574F">
      <w:pPr>
        <w:pStyle w:val="Header"/>
        <w:jc w:val="center"/>
        <w:rPr>
          <w:b/>
          <w:bCs/>
          <w:sz w:val="24"/>
          <w:szCs w:val="24"/>
        </w:rPr>
      </w:pPr>
    </w:p>
    <w:p w14:paraId="70AB6737" w14:textId="50901E07" w:rsidR="0015574F" w:rsidRPr="003547E0" w:rsidRDefault="00F34915" w:rsidP="0015574F">
      <w:pPr>
        <w:pStyle w:val="Header"/>
        <w:jc w:val="center"/>
      </w:pPr>
      <w:r>
        <w:rPr>
          <w:noProof/>
        </w:rPr>
        <w:drawing>
          <wp:inline distT="0" distB="0" distL="0" distR="0" wp14:anchorId="3AE571F7" wp14:editId="0F51DEE2">
            <wp:extent cx="2312129" cy="2492093"/>
            <wp:effectExtent l="0" t="0" r="0" b="0"/>
            <wp:docPr id="2" name="Picture 1" descr="A blue oval with yellow letters&#10;&#10;Description automatically generated">
              <a:extLst xmlns:a="http://schemas.openxmlformats.org/drawingml/2006/main">
                <a:ext uri="{FF2B5EF4-FFF2-40B4-BE49-F238E27FC236}">
                  <a16:creationId xmlns:a16="http://schemas.microsoft.com/office/drawing/2014/main" id="{BBEDFE32-8284-0A44-9475-10FEEFDB42C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blue oval with yellow letters&#10;&#10;Description automatically generated">
                      <a:extLst>
                        <a:ext uri="{FF2B5EF4-FFF2-40B4-BE49-F238E27FC236}">
                          <a16:creationId xmlns:a16="http://schemas.microsoft.com/office/drawing/2014/main" id="{BBEDFE32-8284-0A44-9475-10FEEFDB42CD}"/>
                        </a:ext>
                      </a:extLst>
                    </pic:cNvPr>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2312129" cy="2492093"/>
                    </a:xfrm>
                    <a:prstGeom prst="rect">
                      <a:avLst/>
                    </a:prstGeom>
                  </pic:spPr>
                </pic:pic>
              </a:graphicData>
            </a:graphic>
          </wp:inline>
        </w:drawing>
      </w:r>
    </w:p>
    <w:p w14:paraId="6FE6CC8D" w14:textId="77777777" w:rsidR="0015574F" w:rsidRPr="003547E0" w:rsidRDefault="0015574F" w:rsidP="0015574F">
      <w:pPr>
        <w:pStyle w:val="Header"/>
        <w:jc w:val="center"/>
        <w:rPr>
          <w:b/>
          <w:bCs/>
          <w:sz w:val="24"/>
          <w:szCs w:val="24"/>
        </w:rPr>
      </w:pPr>
    </w:p>
    <w:p w14:paraId="63CFE5A2" w14:textId="56DE2CBE" w:rsidR="4128E7B7" w:rsidRDefault="4128E7B7" w:rsidP="4128E7B7">
      <w:pPr>
        <w:pStyle w:val="Header"/>
        <w:jc w:val="center"/>
        <w:rPr>
          <w:b/>
          <w:bCs/>
          <w:sz w:val="24"/>
          <w:szCs w:val="24"/>
        </w:rPr>
      </w:pPr>
    </w:p>
    <w:p w14:paraId="4949719C" w14:textId="153F23A8" w:rsidR="4128E7B7" w:rsidRDefault="4128E7B7" w:rsidP="4128E7B7">
      <w:pPr>
        <w:pStyle w:val="Header"/>
        <w:jc w:val="center"/>
        <w:rPr>
          <w:b/>
          <w:bCs/>
          <w:sz w:val="24"/>
          <w:szCs w:val="24"/>
        </w:rPr>
      </w:pPr>
    </w:p>
    <w:p w14:paraId="79A06E58" w14:textId="7C0FEFF3" w:rsidR="0015574F" w:rsidRDefault="00006AAB" w:rsidP="0015574F">
      <w:pPr>
        <w:pStyle w:val="Header"/>
        <w:jc w:val="center"/>
        <w:rPr>
          <w:b/>
          <w:bCs/>
          <w:sz w:val="24"/>
          <w:szCs w:val="24"/>
        </w:rPr>
      </w:pPr>
      <w:r>
        <w:rPr>
          <w:b/>
          <w:bCs/>
          <w:sz w:val="24"/>
          <w:szCs w:val="24"/>
        </w:rPr>
        <w:t>Harriman Utility Board</w:t>
      </w:r>
      <w:r w:rsidR="0015574F" w:rsidRPr="772D52FD">
        <w:rPr>
          <w:b/>
          <w:bCs/>
          <w:sz w:val="24"/>
          <w:szCs w:val="24"/>
        </w:rPr>
        <w:t xml:space="preserve"> </w:t>
      </w:r>
      <w:r w:rsidR="776044CC" w:rsidRPr="772D52FD">
        <w:rPr>
          <w:b/>
          <w:bCs/>
          <w:sz w:val="24"/>
          <w:szCs w:val="24"/>
        </w:rPr>
        <w:t>Fiber Construction</w:t>
      </w:r>
      <w:r w:rsidR="0015361E" w:rsidRPr="772D52FD">
        <w:rPr>
          <w:b/>
          <w:bCs/>
          <w:sz w:val="24"/>
          <w:szCs w:val="24"/>
        </w:rPr>
        <w:t xml:space="preserve"> </w:t>
      </w:r>
      <w:r w:rsidR="0015574F" w:rsidRPr="772D52FD">
        <w:rPr>
          <w:b/>
          <w:bCs/>
          <w:sz w:val="24"/>
          <w:szCs w:val="24"/>
        </w:rPr>
        <w:t xml:space="preserve">Project </w:t>
      </w:r>
    </w:p>
    <w:p w14:paraId="391108A3" w14:textId="4D145CF1" w:rsidR="4128E7B7" w:rsidRDefault="4128E7B7" w:rsidP="4128E7B7">
      <w:pPr>
        <w:pStyle w:val="Header"/>
        <w:jc w:val="center"/>
        <w:rPr>
          <w:b/>
          <w:bCs/>
          <w:sz w:val="24"/>
          <w:szCs w:val="24"/>
        </w:rPr>
      </w:pPr>
    </w:p>
    <w:p w14:paraId="474D557F" w14:textId="4D1EFAB5" w:rsidR="5A861DF3" w:rsidRDefault="00AF7AF0" w:rsidP="4128E7B7">
      <w:pPr>
        <w:pStyle w:val="Header"/>
        <w:shd w:val="clear" w:color="auto" w:fill="FFFFFF" w:themeFill="background1"/>
        <w:jc w:val="center"/>
        <w:rPr>
          <w:rFonts w:eastAsia="Times New Roman"/>
          <w:b/>
          <w:bCs/>
          <w:i/>
          <w:iCs/>
          <w:sz w:val="24"/>
          <w:szCs w:val="24"/>
        </w:rPr>
      </w:pPr>
      <w:r>
        <w:rPr>
          <w:rFonts w:eastAsia="Times New Roman"/>
          <w:b/>
          <w:bCs/>
          <w:i/>
          <w:iCs/>
          <w:sz w:val="24"/>
          <w:szCs w:val="24"/>
        </w:rPr>
        <w:t xml:space="preserve">Telecom </w:t>
      </w:r>
      <w:r w:rsidR="00823195">
        <w:rPr>
          <w:rFonts w:eastAsia="Times New Roman"/>
          <w:b/>
          <w:bCs/>
          <w:i/>
          <w:iCs/>
          <w:sz w:val="24"/>
          <w:szCs w:val="24"/>
        </w:rPr>
        <w:t>Hut</w:t>
      </w:r>
      <w:r w:rsidR="00B04A54">
        <w:rPr>
          <w:rFonts w:eastAsia="Times New Roman"/>
          <w:b/>
          <w:bCs/>
          <w:i/>
          <w:iCs/>
          <w:sz w:val="24"/>
          <w:szCs w:val="24"/>
        </w:rPr>
        <w:t xml:space="preserve"> and Data Center </w:t>
      </w:r>
      <w:r w:rsidR="00545E2E">
        <w:rPr>
          <w:rFonts w:eastAsia="Times New Roman"/>
          <w:b/>
          <w:bCs/>
          <w:i/>
          <w:iCs/>
          <w:sz w:val="24"/>
          <w:szCs w:val="24"/>
        </w:rPr>
        <w:t>Electronics</w:t>
      </w:r>
      <w:r w:rsidR="003A60F0">
        <w:rPr>
          <w:rFonts w:eastAsia="Times New Roman"/>
          <w:b/>
          <w:bCs/>
          <w:i/>
          <w:iCs/>
          <w:sz w:val="24"/>
          <w:szCs w:val="24"/>
        </w:rPr>
        <w:t xml:space="preserve"> Pt2</w:t>
      </w:r>
      <w:r w:rsidR="5A861DF3" w:rsidRPr="4128E7B7">
        <w:rPr>
          <w:rFonts w:eastAsia="Times New Roman"/>
          <w:b/>
          <w:bCs/>
          <w:i/>
          <w:iCs/>
          <w:sz w:val="24"/>
          <w:szCs w:val="24"/>
        </w:rPr>
        <w:t xml:space="preserve"> </w:t>
      </w:r>
      <w:r w:rsidR="001CC3F4" w:rsidRPr="4128E7B7">
        <w:rPr>
          <w:rFonts w:eastAsia="Times New Roman"/>
          <w:b/>
          <w:bCs/>
          <w:i/>
          <w:iCs/>
          <w:sz w:val="24"/>
          <w:szCs w:val="24"/>
        </w:rPr>
        <w:t>RFP</w:t>
      </w:r>
    </w:p>
    <w:p w14:paraId="6DF84486" w14:textId="75EFF55F" w:rsidR="00F42F8E" w:rsidRPr="003547E0" w:rsidRDefault="00F42F8E" w:rsidP="00DA7E05">
      <w:pPr>
        <w:pStyle w:val="Header"/>
        <w:rPr>
          <w:b/>
          <w:bCs/>
          <w:i/>
          <w:iCs/>
          <w:sz w:val="24"/>
          <w:szCs w:val="24"/>
        </w:rPr>
      </w:pPr>
    </w:p>
    <w:p w14:paraId="0E07017A" w14:textId="77777777" w:rsidR="00D80543" w:rsidRPr="003547E0" w:rsidRDefault="00D80543" w:rsidP="0015574F">
      <w:pPr>
        <w:pStyle w:val="Header"/>
        <w:jc w:val="center"/>
        <w:rPr>
          <w:b/>
          <w:bCs/>
          <w:sz w:val="24"/>
          <w:szCs w:val="24"/>
        </w:rPr>
      </w:pPr>
    </w:p>
    <w:p w14:paraId="646E8407" w14:textId="77777777" w:rsidR="009639FC" w:rsidRPr="003547E0" w:rsidRDefault="009639FC" w:rsidP="0015574F">
      <w:pPr>
        <w:pStyle w:val="Header"/>
        <w:jc w:val="center"/>
        <w:rPr>
          <w:b/>
          <w:bCs/>
          <w:sz w:val="24"/>
          <w:szCs w:val="24"/>
        </w:rPr>
      </w:pPr>
    </w:p>
    <w:p w14:paraId="70E40C79" w14:textId="77777777" w:rsidR="009639FC" w:rsidRPr="003547E0" w:rsidRDefault="009639FC" w:rsidP="0015574F">
      <w:pPr>
        <w:pStyle w:val="Header"/>
        <w:jc w:val="center"/>
        <w:rPr>
          <w:b/>
          <w:bCs/>
          <w:sz w:val="24"/>
          <w:szCs w:val="24"/>
        </w:rPr>
      </w:pPr>
    </w:p>
    <w:p w14:paraId="0FFB2059" w14:textId="77777777" w:rsidR="00BB7665" w:rsidRPr="003547E0" w:rsidRDefault="00BB7665" w:rsidP="0015574F">
      <w:pPr>
        <w:pStyle w:val="Header"/>
        <w:jc w:val="center"/>
        <w:rPr>
          <w:b/>
          <w:bCs/>
          <w:sz w:val="24"/>
          <w:szCs w:val="24"/>
        </w:rPr>
      </w:pPr>
    </w:p>
    <w:p w14:paraId="265B3E00" w14:textId="77777777" w:rsidR="00BB7665" w:rsidRPr="003547E0" w:rsidRDefault="00BB7665" w:rsidP="0015574F">
      <w:pPr>
        <w:pStyle w:val="Header"/>
        <w:jc w:val="center"/>
        <w:rPr>
          <w:b/>
          <w:bCs/>
          <w:sz w:val="24"/>
          <w:szCs w:val="24"/>
        </w:rPr>
      </w:pPr>
    </w:p>
    <w:p w14:paraId="1AB629B2" w14:textId="77777777" w:rsidR="0015574F" w:rsidRPr="003547E0" w:rsidRDefault="0015574F" w:rsidP="0015574F">
      <w:pPr>
        <w:pStyle w:val="Header"/>
        <w:jc w:val="center"/>
        <w:rPr>
          <w:b/>
          <w:bCs/>
          <w:sz w:val="24"/>
          <w:szCs w:val="24"/>
        </w:rPr>
      </w:pPr>
    </w:p>
    <w:p w14:paraId="5EC4B36B" w14:textId="6EA48F10" w:rsidR="0015574F" w:rsidRPr="003547E0" w:rsidRDefault="003F2B1D">
      <w:r>
        <w:br w:type="page"/>
      </w:r>
    </w:p>
    <w:p w14:paraId="3A114C0E" w14:textId="77777777" w:rsidR="0015574F" w:rsidRPr="003547E0" w:rsidRDefault="0015574F"/>
    <w:sdt>
      <w:sdtPr>
        <w:rPr>
          <w:rFonts w:ascii="Arial" w:eastAsia="Arial" w:hAnsi="Arial" w:cs="Arial"/>
          <w:color w:val="auto"/>
          <w:sz w:val="22"/>
          <w:szCs w:val="22"/>
        </w:rPr>
        <w:id w:val="1152052616"/>
        <w:docPartObj>
          <w:docPartGallery w:val="Table of Contents"/>
          <w:docPartUnique/>
        </w:docPartObj>
      </w:sdtPr>
      <w:sdtContent>
        <w:p w14:paraId="14658158" w14:textId="54731A4C" w:rsidR="00D119EC" w:rsidRPr="00064C15" w:rsidRDefault="00D119EC">
          <w:pPr>
            <w:pStyle w:val="TOCHeading"/>
            <w:rPr>
              <w:rFonts w:ascii="Arial" w:hAnsi="Arial" w:cs="Arial"/>
            </w:rPr>
          </w:pPr>
          <w:r w:rsidRPr="355CDDE4">
            <w:rPr>
              <w:rFonts w:ascii="Arial" w:hAnsi="Arial" w:cs="Arial"/>
            </w:rPr>
            <w:t>Table of Contents</w:t>
          </w:r>
        </w:p>
        <w:p w14:paraId="27302604" w14:textId="22B9FBFD" w:rsidR="001C3C72" w:rsidRDefault="355CDDE4">
          <w:pPr>
            <w:pStyle w:val="TOC1"/>
            <w:rPr>
              <w:rFonts w:asciiTheme="minorHAnsi" w:eastAsiaTheme="minorEastAsia" w:hAnsiTheme="minorHAnsi" w:cstheme="minorBidi"/>
              <w:noProof/>
              <w:kern w:val="2"/>
              <w:sz w:val="24"/>
              <w:szCs w:val="24"/>
              <w14:ligatures w14:val="standardContextual"/>
            </w:rPr>
          </w:pPr>
          <w:r>
            <w:fldChar w:fldCharType="begin"/>
          </w:r>
          <w:r w:rsidR="006831C7">
            <w:instrText>TOC \o "1-3" \h \z \u</w:instrText>
          </w:r>
          <w:r>
            <w:fldChar w:fldCharType="separate"/>
          </w:r>
          <w:hyperlink w:anchor="_Toc196809663" w:history="1">
            <w:r w:rsidR="001C3C72" w:rsidRPr="004F05CD">
              <w:rPr>
                <w:rStyle w:val="Hyperlink"/>
                <w:noProof/>
              </w:rPr>
              <w:t>Project Summary</w:t>
            </w:r>
            <w:r w:rsidR="001C3C72">
              <w:rPr>
                <w:noProof/>
                <w:webHidden/>
              </w:rPr>
              <w:tab/>
            </w:r>
            <w:r w:rsidR="001C3C72">
              <w:rPr>
                <w:noProof/>
                <w:webHidden/>
              </w:rPr>
              <w:fldChar w:fldCharType="begin"/>
            </w:r>
            <w:r w:rsidR="001C3C72">
              <w:rPr>
                <w:noProof/>
                <w:webHidden/>
              </w:rPr>
              <w:instrText xml:space="preserve"> PAGEREF _Toc196809663 \h </w:instrText>
            </w:r>
            <w:r w:rsidR="001C3C72">
              <w:rPr>
                <w:noProof/>
                <w:webHidden/>
              </w:rPr>
            </w:r>
            <w:r w:rsidR="001C3C72">
              <w:rPr>
                <w:noProof/>
                <w:webHidden/>
              </w:rPr>
              <w:fldChar w:fldCharType="separate"/>
            </w:r>
            <w:r w:rsidR="001C3C72">
              <w:rPr>
                <w:noProof/>
                <w:webHidden/>
              </w:rPr>
              <w:t>3</w:t>
            </w:r>
            <w:r w:rsidR="001C3C72">
              <w:rPr>
                <w:noProof/>
                <w:webHidden/>
              </w:rPr>
              <w:fldChar w:fldCharType="end"/>
            </w:r>
          </w:hyperlink>
        </w:p>
        <w:p w14:paraId="7D2F269D" w14:textId="52AB5A0D" w:rsidR="001C3C72" w:rsidRDefault="001C3C72">
          <w:pPr>
            <w:pStyle w:val="TOC1"/>
            <w:rPr>
              <w:rFonts w:asciiTheme="minorHAnsi" w:eastAsiaTheme="minorEastAsia" w:hAnsiTheme="minorHAnsi" w:cstheme="minorBidi"/>
              <w:noProof/>
              <w:kern w:val="2"/>
              <w:sz w:val="24"/>
              <w:szCs w:val="24"/>
              <w14:ligatures w14:val="standardContextual"/>
            </w:rPr>
          </w:pPr>
          <w:hyperlink w:anchor="_Toc196809664" w:history="1">
            <w:r w:rsidRPr="004F05CD">
              <w:rPr>
                <w:rStyle w:val="Hyperlink"/>
                <w:noProof/>
              </w:rPr>
              <w:t>Project Terminology</w:t>
            </w:r>
            <w:r>
              <w:rPr>
                <w:noProof/>
                <w:webHidden/>
              </w:rPr>
              <w:tab/>
            </w:r>
            <w:r>
              <w:rPr>
                <w:noProof/>
                <w:webHidden/>
              </w:rPr>
              <w:fldChar w:fldCharType="begin"/>
            </w:r>
            <w:r>
              <w:rPr>
                <w:noProof/>
                <w:webHidden/>
              </w:rPr>
              <w:instrText xml:space="preserve"> PAGEREF _Toc196809664 \h </w:instrText>
            </w:r>
            <w:r>
              <w:rPr>
                <w:noProof/>
                <w:webHidden/>
              </w:rPr>
            </w:r>
            <w:r>
              <w:rPr>
                <w:noProof/>
                <w:webHidden/>
              </w:rPr>
              <w:fldChar w:fldCharType="separate"/>
            </w:r>
            <w:r>
              <w:rPr>
                <w:noProof/>
                <w:webHidden/>
              </w:rPr>
              <w:t>3</w:t>
            </w:r>
            <w:r>
              <w:rPr>
                <w:noProof/>
                <w:webHidden/>
              </w:rPr>
              <w:fldChar w:fldCharType="end"/>
            </w:r>
          </w:hyperlink>
        </w:p>
        <w:p w14:paraId="14E959F6" w14:textId="7ED9BD14" w:rsidR="001C3C72" w:rsidRDefault="001C3C72">
          <w:pPr>
            <w:pStyle w:val="TOC1"/>
            <w:rPr>
              <w:rFonts w:asciiTheme="minorHAnsi" w:eastAsiaTheme="minorEastAsia" w:hAnsiTheme="minorHAnsi" w:cstheme="minorBidi"/>
              <w:noProof/>
              <w:kern w:val="2"/>
              <w:sz w:val="24"/>
              <w:szCs w:val="24"/>
              <w14:ligatures w14:val="standardContextual"/>
            </w:rPr>
          </w:pPr>
          <w:hyperlink w:anchor="_Toc196809665" w:history="1">
            <w:r w:rsidRPr="004F05CD">
              <w:rPr>
                <w:rStyle w:val="Hyperlink"/>
                <w:noProof/>
              </w:rPr>
              <w:t>RFP Package Documents</w:t>
            </w:r>
            <w:r>
              <w:rPr>
                <w:noProof/>
                <w:webHidden/>
              </w:rPr>
              <w:tab/>
            </w:r>
            <w:r>
              <w:rPr>
                <w:noProof/>
                <w:webHidden/>
              </w:rPr>
              <w:fldChar w:fldCharType="begin"/>
            </w:r>
            <w:r>
              <w:rPr>
                <w:noProof/>
                <w:webHidden/>
              </w:rPr>
              <w:instrText xml:space="preserve"> PAGEREF _Toc196809665 \h </w:instrText>
            </w:r>
            <w:r>
              <w:rPr>
                <w:noProof/>
                <w:webHidden/>
              </w:rPr>
            </w:r>
            <w:r>
              <w:rPr>
                <w:noProof/>
                <w:webHidden/>
              </w:rPr>
              <w:fldChar w:fldCharType="separate"/>
            </w:r>
            <w:r>
              <w:rPr>
                <w:noProof/>
                <w:webHidden/>
              </w:rPr>
              <w:t>3</w:t>
            </w:r>
            <w:r>
              <w:rPr>
                <w:noProof/>
                <w:webHidden/>
              </w:rPr>
              <w:fldChar w:fldCharType="end"/>
            </w:r>
          </w:hyperlink>
        </w:p>
        <w:p w14:paraId="572CEED5" w14:textId="5862EB9C" w:rsidR="001C3C72" w:rsidRDefault="001C3C72">
          <w:pPr>
            <w:pStyle w:val="TOC1"/>
            <w:rPr>
              <w:rFonts w:asciiTheme="minorHAnsi" w:eastAsiaTheme="minorEastAsia" w:hAnsiTheme="minorHAnsi" w:cstheme="minorBidi"/>
              <w:noProof/>
              <w:kern w:val="2"/>
              <w:sz w:val="24"/>
              <w:szCs w:val="24"/>
              <w14:ligatures w14:val="standardContextual"/>
            </w:rPr>
          </w:pPr>
          <w:hyperlink w:anchor="_Toc196809666" w:history="1">
            <w:r w:rsidRPr="004F05CD">
              <w:rPr>
                <w:rStyle w:val="Hyperlink"/>
                <w:noProof/>
              </w:rPr>
              <w:t>Bid Package Contents Checklist</w:t>
            </w:r>
            <w:r>
              <w:rPr>
                <w:noProof/>
                <w:webHidden/>
              </w:rPr>
              <w:tab/>
            </w:r>
            <w:r>
              <w:rPr>
                <w:noProof/>
                <w:webHidden/>
              </w:rPr>
              <w:fldChar w:fldCharType="begin"/>
            </w:r>
            <w:r>
              <w:rPr>
                <w:noProof/>
                <w:webHidden/>
              </w:rPr>
              <w:instrText xml:space="preserve"> PAGEREF _Toc196809666 \h </w:instrText>
            </w:r>
            <w:r>
              <w:rPr>
                <w:noProof/>
                <w:webHidden/>
              </w:rPr>
            </w:r>
            <w:r>
              <w:rPr>
                <w:noProof/>
                <w:webHidden/>
              </w:rPr>
              <w:fldChar w:fldCharType="separate"/>
            </w:r>
            <w:r>
              <w:rPr>
                <w:noProof/>
                <w:webHidden/>
              </w:rPr>
              <w:t>4</w:t>
            </w:r>
            <w:r>
              <w:rPr>
                <w:noProof/>
                <w:webHidden/>
              </w:rPr>
              <w:fldChar w:fldCharType="end"/>
            </w:r>
          </w:hyperlink>
        </w:p>
        <w:p w14:paraId="71D3519E" w14:textId="70946669" w:rsidR="001C3C72" w:rsidRDefault="001C3C72">
          <w:pPr>
            <w:pStyle w:val="TOC1"/>
            <w:rPr>
              <w:rFonts w:asciiTheme="minorHAnsi" w:eastAsiaTheme="minorEastAsia" w:hAnsiTheme="minorHAnsi" w:cstheme="minorBidi"/>
              <w:noProof/>
              <w:kern w:val="2"/>
              <w:sz w:val="24"/>
              <w:szCs w:val="24"/>
              <w14:ligatures w14:val="standardContextual"/>
            </w:rPr>
          </w:pPr>
          <w:hyperlink w:anchor="_Toc196809667" w:history="1">
            <w:r w:rsidRPr="004F05CD">
              <w:rPr>
                <w:rStyle w:val="Hyperlink"/>
                <w:noProof/>
              </w:rPr>
              <w:t>Bid Package Submission Instructions</w:t>
            </w:r>
            <w:r>
              <w:rPr>
                <w:noProof/>
                <w:webHidden/>
              </w:rPr>
              <w:tab/>
            </w:r>
            <w:r>
              <w:rPr>
                <w:noProof/>
                <w:webHidden/>
              </w:rPr>
              <w:fldChar w:fldCharType="begin"/>
            </w:r>
            <w:r>
              <w:rPr>
                <w:noProof/>
                <w:webHidden/>
              </w:rPr>
              <w:instrText xml:space="preserve"> PAGEREF _Toc196809667 \h </w:instrText>
            </w:r>
            <w:r>
              <w:rPr>
                <w:noProof/>
                <w:webHidden/>
              </w:rPr>
            </w:r>
            <w:r>
              <w:rPr>
                <w:noProof/>
                <w:webHidden/>
              </w:rPr>
              <w:fldChar w:fldCharType="separate"/>
            </w:r>
            <w:r>
              <w:rPr>
                <w:noProof/>
                <w:webHidden/>
              </w:rPr>
              <w:t>4</w:t>
            </w:r>
            <w:r>
              <w:rPr>
                <w:noProof/>
                <w:webHidden/>
              </w:rPr>
              <w:fldChar w:fldCharType="end"/>
            </w:r>
          </w:hyperlink>
        </w:p>
        <w:p w14:paraId="52EF1E59" w14:textId="118A91F0" w:rsidR="001C3C72" w:rsidRDefault="001C3C72">
          <w:pPr>
            <w:pStyle w:val="TOC1"/>
            <w:rPr>
              <w:rFonts w:asciiTheme="minorHAnsi" w:eastAsiaTheme="minorEastAsia" w:hAnsiTheme="minorHAnsi" w:cstheme="minorBidi"/>
              <w:noProof/>
              <w:kern w:val="2"/>
              <w:sz w:val="24"/>
              <w:szCs w:val="24"/>
              <w14:ligatures w14:val="standardContextual"/>
            </w:rPr>
          </w:pPr>
          <w:hyperlink w:anchor="_Toc196809668" w:history="1">
            <w:r w:rsidRPr="004F05CD">
              <w:rPr>
                <w:rStyle w:val="Hyperlink"/>
                <w:noProof/>
              </w:rPr>
              <w:t>Bid Submission Terms &amp; Conditions</w:t>
            </w:r>
            <w:r>
              <w:rPr>
                <w:noProof/>
                <w:webHidden/>
              </w:rPr>
              <w:tab/>
            </w:r>
            <w:r>
              <w:rPr>
                <w:noProof/>
                <w:webHidden/>
              </w:rPr>
              <w:fldChar w:fldCharType="begin"/>
            </w:r>
            <w:r>
              <w:rPr>
                <w:noProof/>
                <w:webHidden/>
              </w:rPr>
              <w:instrText xml:space="preserve"> PAGEREF _Toc196809668 \h </w:instrText>
            </w:r>
            <w:r>
              <w:rPr>
                <w:noProof/>
                <w:webHidden/>
              </w:rPr>
            </w:r>
            <w:r>
              <w:rPr>
                <w:noProof/>
                <w:webHidden/>
              </w:rPr>
              <w:fldChar w:fldCharType="separate"/>
            </w:r>
            <w:r>
              <w:rPr>
                <w:noProof/>
                <w:webHidden/>
              </w:rPr>
              <w:t>5</w:t>
            </w:r>
            <w:r>
              <w:rPr>
                <w:noProof/>
                <w:webHidden/>
              </w:rPr>
              <w:fldChar w:fldCharType="end"/>
            </w:r>
          </w:hyperlink>
        </w:p>
        <w:p w14:paraId="3A6C113A" w14:textId="46689FE1" w:rsidR="001C3C72" w:rsidRDefault="001C3C72">
          <w:pPr>
            <w:pStyle w:val="TOC1"/>
            <w:rPr>
              <w:rFonts w:asciiTheme="minorHAnsi" w:eastAsiaTheme="minorEastAsia" w:hAnsiTheme="minorHAnsi" w:cstheme="minorBidi"/>
              <w:noProof/>
              <w:kern w:val="2"/>
              <w:sz w:val="24"/>
              <w:szCs w:val="24"/>
              <w14:ligatures w14:val="standardContextual"/>
            </w:rPr>
          </w:pPr>
          <w:hyperlink w:anchor="_Toc196809669" w:history="1">
            <w:r w:rsidRPr="004F05CD">
              <w:rPr>
                <w:rStyle w:val="Hyperlink"/>
                <w:noProof/>
              </w:rPr>
              <w:t>Sealed Bid Opening</w:t>
            </w:r>
            <w:r>
              <w:rPr>
                <w:noProof/>
                <w:webHidden/>
              </w:rPr>
              <w:tab/>
            </w:r>
            <w:r>
              <w:rPr>
                <w:noProof/>
                <w:webHidden/>
              </w:rPr>
              <w:fldChar w:fldCharType="begin"/>
            </w:r>
            <w:r>
              <w:rPr>
                <w:noProof/>
                <w:webHidden/>
              </w:rPr>
              <w:instrText xml:space="preserve"> PAGEREF _Toc196809669 \h </w:instrText>
            </w:r>
            <w:r>
              <w:rPr>
                <w:noProof/>
                <w:webHidden/>
              </w:rPr>
            </w:r>
            <w:r>
              <w:rPr>
                <w:noProof/>
                <w:webHidden/>
              </w:rPr>
              <w:fldChar w:fldCharType="separate"/>
            </w:r>
            <w:r>
              <w:rPr>
                <w:noProof/>
                <w:webHidden/>
              </w:rPr>
              <w:t>6</w:t>
            </w:r>
            <w:r>
              <w:rPr>
                <w:noProof/>
                <w:webHidden/>
              </w:rPr>
              <w:fldChar w:fldCharType="end"/>
            </w:r>
          </w:hyperlink>
        </w:p>
        <w:p w14:paraId="5EDDB031" w14:textId="70C0FC93" w:rsidR="001C3C72" w:rsidRDefault="001C3C72">
          <w:pPr>
            <w:pStyle w:val="TOC1"/>
            <w:rPr>
              <w:rFonts w:asciiTheme="minorHAnsi" w:eastAsiaTheme="minorEastAsia" w:hAnsiTheme="minorHAnsi" w:cstheme="minorBidi"/>
              <w:noProof/>
              <w:kern w:val="2"/>
              <w:sz w:val="24"/>
              <w:szCs w:val="24"/>
              <w14:ligatures w14:val="standardContextual"/>
            </w:rPr>
          </w:pPr>
          <w:hyperlink w:anchor="_Toc196809670" w:history="1">
            <w:r w:rsidRPr="004F05CD">
              <w:rPr>
                <w:rStyle w:val="Hyperlink"/>
                <w:noProof/>
              </w:rPr>
              <w:t>RFP Timeline</w:t>
            </w:r>
            <w:r>
              <w:rPr>
                <w:noProof/>
                <w:webHidden/>
              </w:rPr>
              <w:tab/>
            </w:r>
            <w:r>
              <w:rPr>
                <w:noProof/>
                <w:webHidden/>
              </w:rPr>
              <w:fldChar w:fldCharType="begin"/>
            </w:r>
            <w:r>
              <w:rPr>
                <w:noProof/>
                <w:webHidden/>
              </w:rPr>
              <w:instrText xml:space="preserve"> PAGEREF _Toc196809670 \h </w:instrText>
            </w:r>
            <w:r>
              <w:rPr>
                <w:noProof/>
                <w:webHidden/>
              </w:rPr>
            </w:r>
            <w:r>
              <w:rPr>
                <w:noProof/>
                <w:webHidden/>
              </w:rPr>
              <w:fldChar w:fldCharType="separate"/>
            </w:r>
            <w:r>
              <w:rPr>
                <w:noProof/>
                <w:webHidden/>
              </w:rPr>
              <w:t>6</w:t>
            </w:r>
            <w:r>
              <w:rPr>
                <w:noProof/>
                <w:webHidden/>
              </w:rPr>
              <w:fldChar w:fldCharType="end"/>
            </w:r>
          </w:hyperlink>
        </w:p>
        <w:p w14:paraId="79BD24A2" w14:textId="30989504" w:rsidR="001C3C72" w:rsidRDefault="001C3C72">
          <w:pPr>
            <w:pStyle w:val="TOC1"/>
            <w:rPr>
              <w:rFonts w:asciiTheme="minorHAnsi" w:eastAsiaTheme="minorEastAsia" w:hAnsiTheme="minorHAnsi" w:cstheme="minorBidi"/>
              <w:noProof/>
              <w:kern w:val="2"/>
              <w:sz w:val="24"/>
              <w:szCs w:val="24"/>
              <w14:ligatures w14:val="standardContextual"/>
            </w:rPr>
          </w:pPr>
          <w:hyperlink w:anchor="_Toc196809671" w:history="1">
            <w:r w:rsidRPr="004F05CD">
              <w:rPr>
                <w:rStyle w:val="Hyperlink"/>
                <w:noProof/>
              </w:rPr>
              <w:t>Project Milestones:</w:t>
            </w:r>
            <w:r>
              <w:rPr>
                <w:noProof/>
                <w:webHidden/>
              </w:rPr>
              <w:tab/>
            </w:r>
            <w:r>
              <w:rPr>
                <w:noProof/>
                <w:webHidden/>
              </w:rPr>
              <w:fldChar w:fldCharType="begin"/>
            </w:r>
            <w:r>
              <w:rPr>
                <w:noProof/>
                <w:webHidden/>
              </w:rPr>
              <w:instrText xml:space="preserve"> PAGEREF _Toc196809671 \h </w:instrText>
            </w:r>
            <w:r>
              <w:rPr>
                <w:noProof/>
                <w:webHidden/>
              </w:rPr>
            </w:r>
            <w:r>
              <w:rPr>
                <w:noProof/>
                <w:webHidden/>
              </w:rPr>
              <w:fldChar w:fldCharType="separate"/>
            </w:r>
            <w:r>
              <w:rPr>
                <w:noProof/>
                <w:webHidden/>
              </w:rPr>
              <w:t>7</w:t>
            </w:r>
            <w:r>
              <w:rPr>
                <w:noProof/>
                <w:webHidden/>
              </w:rPr>
              <w:fldChar w:fldCharType="end"/>
            </w:r>
          </w:hyperlink>
        </w:p>
        <w:p w14:paraId="68335D13" w14:textId="627E1BF8" w:rsidR="001C3C72" w:rsidRDefault="001C3C72">
          <w:pPr>
            <w:pStyle w:val="TOC1"/>
            <w:rPr>
              <w:rFonts w:asciiTheme="minorHAnsi" w:eastAsiaTheme="minorEastAsia" w:hAnsiTheme="minorHAnsi" w:cstheme="minorBidi"/>
              <w:noProof/>
              <w:kern w:val="2"/>
              <w:sz w:val="24"/>
              <w:szCs w:val="24"/>
              <w14:ligatures w14:val="standardContextual"/>
            </w:rPr>
          </w:pPr>
          <w:hyperlink w:anchor="_Toc196809672" w:history="1">
            <w:r w:rsidRPr="004F05CD">
              <w:rPr>
                <w:rStyle w:val="Hyperlink"/>
                <w:bCs/>
                <w:noProof/>
              </w:rPr>
              <w:t xml:space="preserve">Bid Bond </w:t>
            </w:r>
            <w:r w:rsidRPr="004F05CD">
              <w:rPr>
                <w:rStyle w:val="Hyperlink"/>
                <w:noProof/>
              </w:rPr>
              <w:t>Requirements</w:t>
            </w:r>
            <w:r>
              <w:rPr>
                <w:noProof/>
                <w:webHidden/>
              </w:rPr>
              <w:tab/>
            </w:r>
            <w:r>
              <w:rPr>
                <w:noProof/>
                <w:webHidden/>
              </w:rPr>
              <w:fldChar w:fldCharType="begin"/>
            </w:r>
            <w:r>
              <w:rPr>
                <w:noProof/>
                <w:webHidden/>
              </w:rPr>
              <w:instrText xml:space="preserve"> PAGEREF _Toc196809672 \h </w:instrText>
            </w:r>
            <w:r>
              <w:rPr>
                <w:noProof/>
                <w:webHidden/>
              </w:rPr>
            </w:r>
            <w:r>
              <w:rPr>
                <w:noProof/>
                <w:webHidden/>
              </w:rPr>
              <w:fldChar w:fldCharType="separate"/>
            </w:r>
            <w:r>
              <w:rPr>
                <w:noProof/>
                <w:webHidden/>
              </w:rPr>
              <w:t>7</w:t>
            </w:r>
            <w:r>
              <w:rPr>
                <w:noProof/>
                <w:webHidden/>
              </w:rPr>
              <w:fldChar w:fldCharType="end"/>
            </w:r>
          </w:hyperlink>
        </w:p>
        <w:p w14:paraId="1586966B" w14:textId="74EC9E96" w:rsidR="001C3C72" w:rsidRDefault="001C3C72">
          <w:pPr>
            <w:pStyle w:val="TOC1"/>
            <w:rPr>
              <w:rFonts w:asciiTheme="minorHAnsi" w:eastAsiaTheme="minorEastAsia" w:hAnsiTheme="minorHAnsi" w:cstheme="minorBidi"/>
              <w:noProof/>
              <w:kern w:val="2"/>
              <w:sz w:val="24"/>
              <w:szCs w:val="24"/>
              <w14:ligatures w14:val="standardContextual"/>
            </w:rPr>
          </w:pPr>
          <w:hyperlink w:anchor="_Toc196809673" w:history="1">
            <w:r w:rsidRPr="004F05CD">
              <w:rPr>
                <w:rStyle w:val="Hyperlink"/>
                <w:noProof/>
              </w:rPr>
              <w:t>Evaluation Criteria</w:t>
            </w:r>
            <w:r>
              <w:rPr>
                <w:noProof/>
                <w:webHidden/>
              </w:rPr>
              <w:tab/>
            </w:r>
            <w:r>
              <w:rPr>
                <w:noProof/>
                <w:webHidden/>
              </w:rPr>
              <w:fldChar w:fldCharType="begin"/>
            </w:r>
            <w:r>
              <w:rPr>
                <w:noProof/>
                <w:webHidden/>
              </w:rPr>
              <w:instrText xml:space="preserve"> PAGEREF _Toc196809673 \h </w:instrText>
            </w:r>
            <w:r>
              <w:rPr>
                <w:noProof/>
                <w:webHidden/>
              </w:rPr>
            </w:r>
            <w:r>
              <w:rPr>
                <w:noProof/>
                <w:webHidden/>
              </w:rPr>
              <w:fldChar w:fldCharType="separate"/>
            </w:r>
            <w:r>
              <w:rPr>
                <w:noProof/>
                <w:webHidden/>
              </w:rPr>
              <w:t>7</w:t>
            </w:r>
            <w:r>
              <w:rPr>
                <w:noProof/>
                <w:webHidden/>
              </w:rPr>
              <w:fldChar w:fldCharType="end"/>
            </w:r>
          </w:hyperlink>
        </w:p>
        <w:p w14:paraId="7AFDBA43" w14:textId="67454BA7" w:rsidR="355CDDE4" w:rsidRDefault="355CDDE4" w:rsidP="355CDDE4">
          <w:pPr>
            <w:pStyle w:val="TOC1"/>
            <w:tabs>
              <w:tab w:val="clear" w:pos="10214"/>
              <w:tab w:val="right" w:leader="dot" w:pos="10215"/>
            </w:tabs>
            <w:rPr>
              <w:rStyle w:val="Hyperlink"/>
            </w:rPr>
          </w:pPr>
          <w:r>
            <w:fldChar w:fldCharType="end"/>
          </w:r>
        </w:p>
      </w:sdtContent>
    </w:sdt>
    <w:p w14:paraId="151FCAF0" w14:textId="4A891B4A" w:rsidR="00D119EC" w:rsidRPr="00064C15" w:rsidRDefault="00D119EC"/>
    <w:p w14:paraId="0AF4C538" w14:textId="77777777" w:rsidR="00B400C5" w:rsidRPr="00064C15" w:rsidRDefault="00B400C5">
      <w:pPr>
        <w:rPr>
          <w:b/>
          <w:sz w:val="24"/>
          <w:szCs w:val="23"/>
        </w:rPr>
      </w:pPr>
      <w:r>
        <w:br w:type="page"/>
      </w:r>
    </w:p>
    <w:p w14:paraId="3F0C5A7F" w14:textId="3A176EEF" w:rsidR="32511CA2" w:rsidRDefault="32511CA2" w:rsidP="355CDDE4">
      <w:pPr>
        <w:pStyle w:val="Heading1"/>
        <w:rPr>
          <w:szCs w:val="24"/>
        </w:rPr>
      </w:pPr>
      <w:bookmarkStart w:id="3" w:name="_Toc196809663"/>
      <w:r w:rsidRPr="355CDDE4">
        <w:rPr>
          <w:szCs w:val="24"/>
        </w:rPr>
        <w:lastRenderedPageBreak/>
        <w:t xml:space="preserve">Project </w:t>
      </w:r>
      <w:r w:rsidR="00C31607">
        <w:rPr>
          <w:szCs w:val="24"/>
        </w:rPr>
        <w:t>Summary</w:t>
      </w:r>
      <w:bookmarkEnd w:id="3"/>
    </w:p>
    <w:p w14:paraId="7B420330" w14:textId="76B929E7" w:rsidR="32511CA2" w:rsidRPr="00C7047B" w:rsidRDefault="0065407C" w:rsidP="00CC6520">
      <w:r w:rsidRPr="0065407C">
        <w:t>The Harriman Utility Board (HUB) in Roane County, TN, is launching a fiber construction project to deliver high-speed broadband internet access across its service territory. The project entails constructing 395 miles of mainline fiber, initially serving 2,920 homes and businesses. The network is designed to eventually cover the entire HUB service area, which encompasses 7,300 homes and businesses, with potential for future expansion.</w:t>
      </w:r>
      <w:r>
        <w:rPr>
          <w:b/>
        </w:rPr>
        <w:t xml:space="preserve"> </w:t>
      </w:r>
      <w:r w:rsidRPr="0065407C">
        <w:t xml:space="preserve">This </w:t>
      </w:r>
      <w:r w:rsidR="00EF45DF">
        <w:t xml:space="preserve">project requires electronics and software licensing </w:t>
      </w:r>
      <w:r w:rsidR="007E1F5E">
        <w:t xml:space="preserve">to outfit </w:t>
      </w:r>
      <w:r w:rsidRPr="0065407C">
        <w:t>one office facility and two telecom huts. Fiber construction is scheduled to begin in May 2025, with the build-out for the office facility set for late May</w:t>
      </w:r>
      <w:r w:rsidR="00E45EA2">
        <w:t xml:space="preserve"> 2025</w:t>
      </w:r>
      <w:r w:rsidRPr="0065407C">
        <w:t>, the first telecom hut in July, and the second telecom hut in August.</w:t>
      </w:r>
      <w:r w:rsidR="00C7047B">
        <w:rPr>
          <w:b/>
        </w:rPr>
        <w:t xml:space="preserve"> </w:t>
      </w:r>
      <w:r w:rsidRPr="0065407C">
        <w:t xml:space="preserve">HUB is seeking bidders to provide </w:t>
      </w:r>
      <w:r w:rsidR="00945FE2">
        <w:t>electronics</w:t>
      </w:r>
      <w:r w:rsidRPr="0065407C">
        <w:t xml:space="preserve"> for the office facility and two telecom huts.</w:t>
      </w:r>
      <w:r w:rsidR="00E34053">
        <w:t xml:space="preserve"> This bid is a rebid of items that were not successfully bid in the original RFP.</w:t>
      </w:r>
    </w:p>
    <w:p w14:paraId="031398B7" w14:textId="77777777" w:rsidR="00293A91" w:rsidRDefault="00293A91" w:rsidP="004D08D7">
      <w:pPr>
        <w:pStyle w:val="BodyText"/>
      </w:pPr>
    </w:p>
    <w:p w14:paraId="0F5708AC" w14:textId="77777777" w:rsidR="00293A91" w:rsidRDefault="00293A91" w:rsidP="00293A91">
      <w:pPr>
        <w:pStyle w:val="Heading1"/>
      </w:pPr>
      <w:bookmarkStart w:id="4" w:name="_Toc190435432"/>
      <w:bookmarkStart w:id="5" w:name="_Toc196809664"/>
      <w:r w:rsidRPr="355CDDE4">
        <w:rPr>
          <w:szCs w:val="24"/>
        </w:rPr>
        <w:t xml:space="preserve">Project </w:t>
      </w:r>
      <w:r>
        <w:rPr>
          <w:szCs w:val="24"/>
        </w:rPr>
        <w:t>Terminology</w:t>
      </w:r>
      <w:bookmarkEnd w:id="4"/>
      <w:bookmarkEnd w:id="5"/>
    </w:p>
    <w:tbl>
      <w:tblPr>
        <w:tblW w:w="0" w:type="auto"/>
        <w:tblLook w:val="04A0" w:firstRow="1" w:lastRow="0" w:firstColumn="1" w:lastColumn="0" w:noHBand="0" w:noVBand="1"/>
      </w:tblPr>
      <w:tblGrid>
        <w:gridCol w:w="3050"/>
        <w:gridCol w:w="7164"/>
      </w:tblGrid>
      <w:tr w:rsidR="0049043A" w:rsidRPr="0074712B" w14:paraId="03918966" w14:textId="77777777" w:rsidTr="00D60716">
        <w:trPr>
          <w:trHeight w:val="6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F45EF7" w14:textId="77777777" w:rsidR="00293A91" w:rsidRPr="0074712B" w:rsidRDefault="00293A91" w:rsidP="00D60716">
            <w:pPr>
              <w:widowControl/>
              <w:autoSpaceDE/>
              <w:autoSpaceDN/>
              <w:rPr>
                <w:rFonts w:eastAsia="Times New Roman"/>
                <w:color w:val="000000"/>
              </w:rPr>
            </w:pPr>
            <w:r w:rsidRPr="0074712B">
              <w:rPr>
                <w:rFonts w:eastAsia="Times New Roman"/>
                <w:color w:val="000000"/>
              </w:rPr>
              <w:t>Harriman Utility Board "HUB"</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1EBF136" w14:textId="77777777" w:rsidR="00293A91" w:rsidRPr="0074712B" w:rsidRDefault="00293A91" w:rsidP="00D60716">
            <w:pPr>
              <w:widowControl/>
              <w:autoSpaceDE/>
              <w:autoSpaceDN/>
              <w:rPr>
                <w:rFonts w:eastAsia="Times New Roman"/>
              </w:rPr>
            </w:pPr>
            <w:r w:rsidRPr="0074712B">
              <w:rPr>
                <w:rFonts w:eastAsia="Times New Roman"/>
              </w:rPr>
              <w:t>Harriman Utility Board is the municipal project sponsor. They may also be referred to as "HUB" or The Client.</w:t>
            </w:r>
          </w:p>
        </w:tc>
      </w:tr>
      <w:tr w:rsidR="0049043A" w:rsidRPr="0074712B" w14:paraId="190B4362" w14:textId="77777777" w:rsidTr="00D60716">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150CD60" w14:textId="77777777" w:rsidR="00293A91" w:rsidRPr="0074712B" w:rsidRDefault="00293A91" w:rsidP="00D60716">
            <w:pPr>
              <w:widowControl/>
              <w:autoSpaceDE/>
              <w:autoSpaceDN/>
              <w:rPr>
                <w:rFonts w:eastAsia="Times New Roman"/>
                <w:color w:val="000000"/>
              </w:rPr>
            </w:pPr>
            <w:r w:rsidRPr="0074712B">
              <w:rPr>
                <w:rFonts w:eastAsia="Times New Roman"/>
                <w:color w:val="000000"/>
              </w:rPr>
              <w:t>EN Communications</w:t>
            </w:r>
          </w:p>
        </w:tc>
        <w:tc>
          <w:tcPr>
            <w:tcW w:w="0" w:type="auto"/>
            <w:tcBorders>
              <w:top w:val="nil"/>
              <w:left w:val="nil"/>
              <w:bottom w:val="single" w:sz="4" w:space="0" w:color="auto"/>
              <w:right w:val="single" w:sz="4" w:space="0" w:color="auto"/>
            </w:tcBorders>
            <w:shd w:val="clear" w:color="auto" w:fill="auto"/>
            <w:vAlign w:val="center"/>
            <w:hideMark/>
          </w:tcPr>
          <w:p w14:paraId="13E37BA6" w14:textId="77777777" w:rsidR="00293A91" w:rsidRPr="0074712B" w:rsidRDefault="00293A91" w:rsidP="00D60716">
            <w:pPr>
              <w:widowControl/>
              <w:autoSpaceDE/>
              <w:autoSpaceDN/>
              <w:rPr>
                <w:rFonts w:eastAsia="Times New Roman"/>
              </w:rPr>
            </w:pPr>
            <w:bookmarkStart w:id="6" w:name="_Int_ZG5t38E8"/>
            <w:r w:rsidRPr="38CA579D">
              <w:rPr>
                <w:rFonts w:eastAsia="Times New Roman"/>
              </w:rPr>
              <w:t>EN Communications is the project consultant for the Client and may also be referred to as the Consultant.</w:t>
            </w:r>
            <w:bookmarkEnd w:id="6"/>
          </w:p>
        </w:tc>
      </w:tr>
      <w:tr w:rsidR="0049043A" w:rsidRPr="0074712B" w14:paraId="4404C962" w14:textId="77777777" w:rsidTr="00D60716">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024CECB" w14:textId="7A8A4A13" w:rsidR="00293A91" w:rsidRPr="00927CA0" w:rsidRDefault="00945FE2" w:rsidP="00D60716">
            <w:pPr>
              <w:widowControl/>
              <w:autoSpaceDE/>
              <w:autoSpaceDN/>
              <w:rPr>
                <w:rFonts w:eastAsia="Times New Roman"/>
                <w:color w:val="000000"/>
              </w:rPr>
            </w:pPr>
            <w:r>
              <w:rPr>
                <w:rFonts w:eastAsia="Times New Roman"/>
                <w:color w:val="000000"/>
              </w:rPr>
              <w:t>Electronics</w:t>
            </w:r>
            <w:r w:rsidR="00AB137E" w:rsidRPr="00927CA0">
              <w:rPr>
                <w:rFonts w:eastAsia="Times New Roman"/>
                <w:color w:val="000000"/>
              </w:rPr>
              <w:t xml:space="preserve"> </w:t>
            </w:r>
            <w:r w:rsidR="00AC68B9">
              <w:rPr>
                <w:rFonts w:eastAsia="Times New Roman"/>
                <w:color w:val="000000"/>
              </w:rPr>
              <w:t>Supplier</w:t>
            </w:r>
          </w:p>
        </w:tc>
        <w:tc>
          <w:tcPr>
            <w:tcW w:w="0" w:type="auto"/>
            <w:tcBorders>
              <w:top w:val="nil"/>
              <w:left w:val="nil"/>
              <w:bottom w:val="single" w:sz="4" w:space="0" w:color="auto"/>
              <w:right w:val="single" w:sz="4" w:space="0" w:color="auto"/>
            </w:tcBorders>
            <w:shd w:val="clear" w:color="auto" w:fill="auto"/>
            <w:vAlign w:val="center"/>
            <w:hideMark/>
          </w:tcPr>
          <w:p w14:paraId="7F1E2F2D" w14:textId="332EE052" w:rsidR="00293A91" w:rsidRPr="00927CA0" w:rsidRDefault="00293A91" w:rsidP="00D60716">
            <w:pPr>
              <w:widowControl/>
              <w:autoSpaceDE/>
              <w:autoSpaceDN/>
              <w:rPr>
                <w:rFonts w:eastAsia="Times New Roman"/>
              </w:rPr>
            </w:pPr>
            <w:r w:rsidRPr="00927CA0">
              <w:rPr>
                <w:rFonts w:eastAsia="Times New Roman"/>
              </w:rPr>
              <w:t xml:space="preserve">The </w:t>
            </w:r>
            <w:r w:rsidR="00AC68B9">
              <w:rPr>
                <w:rFonts w:eastAsia="Times New Roman"/>
              </w:rPr>
              <w:t>Supplier</w:t>
            </w:r>
            <w:r w:rsidRPr="00927CA0">
              <w:rPr>
                <w:rFonts w:eastAsia="Times New Roman"/>
              </w:rPr>
              <w:t xml:space="preserve"> refers to a bidder </w:t>
            </w:r>
            <w:r w:rsidR="002D0ACC" w:rsidRPr="00927CA0">
              <w:rPr>
                <w:rFonts w:eastAsia="Times New Roman"/>
              </w:rPr>
              <w:t>that provides a proposal in response to</w:t>
            </w:r>
            <w:r w:rsidR="00927CA0" w:rsidRPr="00927CA0">
              <w:rPr>
                <w:rFonts w:eastAsia="Times New Roman"/>
              </w:rPr>
              <w:t xml:space="preserve"> this RFP.</w:t>
            </w:r>
          </w:p>
        </w:tc>
      </w:tr>
      <w:tr w:rsidR="0049043A" w:rsidRPr="0074712B" w14:paraId="36412909" w14:textId="77777777" w:rsidTr="00D60716">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6AE8E25" w14:textId="77777777" w:rsidR="00293A91" w:rsidRPr="0074712B" w:rsidRDefault="00293A91" w:rsidP="00D60716">
            <w:pPr>
              <w:widowControl/>
              <w:autoSpaceDE/>
              <w:autoSpaceDN/>
              <w:rPr>
                <w:rFonts w:eastAsia="Times New Roman"/>
                <w:color w:val="000000"/>
              </w:rPr>
            </w:pPr>
            <w:r w:rsidRPr="0074712B">
              <w:rPr>
                <w:rFonts w:eastAsia="Times New Roman"/>
                <w:color w:val="000000"/>
              </w:rPr>
              <w:t>Bidder</w:t>
            </w:r>
          </w:p>
        </w:tc>
        <w:tc>
          <w:tcPr>
            <w:tcW w:w="0" w:type="auto"/>
            <w:tcBorders>
              <w:top w:val="nil"/>
              <w:left w:val="nil"/>
              <w:bottom w:val="single" w:sz="4" w:space="0" w:color="auto"/>
              <w:right w:val="single" w:sz="4" w:space="0" w:color="auto"/>
            </w:tcBorders>
            <w:shd w:val="clear" w:color="auto" w:fill="auto"/>
            <w:noWrap/>
            <w:vAlign w:val="center"/>
            <w:hideMark/>
          </w:tcPr>
          <w:p w14:paraId="718FD73D" w14:textId="2B12E7B8" w:rsidR="00293A91" w:rsidRPr="0074712B" w:rsidRDefault="00927CA0" w:rsidP="00D60716">
            <w:pPr>
              <w:widowControl/>
              <w:autoSpaceDE/>
              <w:autoSpaceDN/>
              <w:rPr>
                <w:rFonts w:eastAsia="Times New Roman"/>
                <w:color w:val="000000"/>
              </w:rPr>
            </w:pPr>
            <w:r>
              <w:rPr>
                <w:rFonts w:eastAsia="Times New Roman"/>
                <w:color w:val="000000"/>
              </w:rPr>
              <w:t xml:space="preserve">Also refers to the </w:t>
            </w:r>
            <w:r w:rsidR="00545E2E">
              <w:rPr>
                <w:rFonts w:eastAsia="Times New Roman"/>
                <w:color w:val="000000"/>
              </w:rPr>
              <w:t>Electronics</w:t>
            </w:r>
            <w:r>
              <w:rPr>
                <w:rFonts w:eastAsia="Times New Roman"/>
                <w:color w:val="000000"/>
              </w:rPr>
              <w:t xml:space="preserve"> </w:t>
            </w:r>
            <w:r w:rsidR="00AC68B9">
              <w:rPr>
                <w:rFonts w:eastAsia="Times New Roman"/>
                <w:color w:val="000000"/>
              </w:rPr>
              <w:t>Supplier</w:t>
            </w:r>
          </w:p>
        </w:tc>
      </w:tr>
    </w:tbl>
    <w:p w14:paraId="340DC54E" w14:textId="77777777" w:rsidR="00293A91" w:rsidRDefault="00293A91" w:rsidP="004D08D7">
      <w:pPr>
        <w:pStyle w:val="BodyText"/>
      </w:pPr>
    </w:p>
    <w:p w14:paraId="499857C8" w14:textId="77777777" w:rsidR="00A01A67" w:rsidRDefault="00A01A67" w:rsidP="004D08D7">
      <w:pPr>
        <w:pStyle w:val="BodyText"/>
      </w:pPr>
    </w:p>
    <w:p w14:paraId="7BB59D03" w14:textId="77777777" w:rsidR="00B40662" w:rsidRDefault="00B40662" w:rsidP="00B40662">
      <w:pPr>
        <w:pStyle w:val="Heading1"/>
        <w:rPr>
          <w:szCs w:val="24"/>
        </w:rPr>
      </w:pPr>
      <w:bookmarkStart w:id="7" w:name="_Toc190435434"/>
      <w:bookmarkStart w:id="8" w:name="_Toc196809665"/>
      <w:r w:rsidRPr="355CDDE4">
        <w:rPr>
          <w:szCs w:val="24"/>
        </w:rPr>
        <w:t xml:space="preserve">RFP </w:t>
      </w:r>
      <w:r>
        <w:rPr>
          <w:szCs w:val="24"/>
        </w:rPr>
        <w:t>Package</w:t>
      </w:r>
      <w:r w:rsidRPr="355CDDE4">
        <w:rPr>
          <w:szCs w:val="24"/>
        </w:rPr>
        <w:t xml:space="preserve"> Documents</w:t>
      </w:r>
      <w:bookmarkEnd w:id="7"/>
      <w:bookmarkEnd w:id="8"/>
    </w:p>
    <w:p w14:paraId="1D3879B2" w14:textId="4C41B42F" w:rsidR="00322BF8" w:rsidRDefault="00B40662">
      <w:pPr>
        <w:rPr>
          <w:color w:val="000000" w:themeColor="text1"/>
          <w:sz w:val="24"/>
          <w:szCs w:val="24"/>
        </w:rPr>
      </w:pPr>
      <w:r>
        <w:rPr>
          <w:color w:val="000000" w:themeColor="text1"/>
          <w:sz w:val="24"/>
          <w:szCs w:val="24"/>
        </w:rPr>
        <w:t xml:space="preserve">This </w:t>
      </w:r>
      <w:r w:rsidRPr="772D52FD">
        <w:rPr>
          <w:color w:val="000000" w:themeColor="text1"/>
          <w:sz w:val="24"/>
          <w:szCs w:val="24"/>
        </w:rPr>
        <w:t>RFP is comprised of the following documents:</w:t>
      </w:r>
    </w:p>
    <w:p w14:paraId="6E67DD91" w14:textId="77777777" w:rsidR="00CB0C6F" w:rsidRPr="003A60F0" w:rsidRDefault="00CB0C6F"/>
    <w:tbl>
      <w:tblPr>
        <w:tblStyle w:val="TableGrid"/>
        <w:tblW w:w="0" w:type="auto"/>
        <w:tblLook w:val="04A0" w:firstRow="1" w:lastRow="0" w:firstColumn="1" w:lastColumn="0" w:noHBand="0" w:noVBand="1"/>
      </w:tblPr>
      <w:tblGrid>
        <w:gridCol w:w="4855"/>
        <w:gridCol w:w="5359"/>
      </w:tblGrid>
      <w:tr w:rsidR="00F92A91" w:rsidRPr="000D7FA3" w14:paraId="38803CF8" w14:textId="77777777" w:rsidTr="000D7FA3">
        <w:trPr>
          <w:trHeight w:val="1152"/>
        </w:trPr>
        <w:tc>
          <w:tcPr>
            <w:tcW w:w="4855" w:type="dxa"/>
            <w:vAlign w:val="center"/>
          </w:tcPr>
          <w:p w14:paraId="75C24159" w14:textId="32236CE6" w:rsidR="00F92A91" w:rsidRPr="000D7FA3" w:rsidRDefault="00F92A91" w:rsidP="00563048">
            <w:pPr>
              <w:rPr>
                <w:sz w:val="24"/>
                <w:szCs w:val="24"/>
              </w:rPr>
            </w:pPr>
            <w:r w:rsidRPr="000D7FA3">
              <w:rPr>
                <w:color w:val="000000" w:themeColor="text1"/>
                <w:sz w:val="24"/>
                <w:szCs w:val="24"/>
              </w:rPr>
              <w:t>HUB Electronics Pt2 RFP Instructions.docx</w:t>
            </w:r>
          </w:p>
        </w:tc>
        <w:tc>
          <w:tcPr>
            <w:tcW w:w="5359" w:type="dxa"/>
            <w:vAlign w:val="center"/>
          </w:tcPr>
          <w:p w14:paraId="3851E30D" w14:textId="331B34C5" w:rsidR="00F92A91" w:rsidRPr="000D7FA3" w:rsidRDefault="00EE2591" w:rsidP="00563048">
            <w:pPr>
              <w:rPr>
                <w:sz w:val="24"/>
                <w:szCs w:val="24"/>
              </w:rPr>
            </w:pPr>
            <w:r w:rsidRPr="000D7FA3">
              <w:t xml:space="preserve">This document), which contains a project schedule summary, RFP schedule summary, and instructions to successfully submit bid response packages. </w:t>
            </w:r>
          </w:p>
        </w:tc>
      </w:tr>
      <w:tr w:rsidR="00F92A91" w:rsidRPr="000D7FA3" w14:paraId="72EB7B91" w14:textId="77777777" w:rsidTr="000D7FA3">
        <w:trPr>
          <w:trHeight w:val="1152"/>
        </w:trPr>
        <w:tc>
          <w:tcPr>
            <w:tcW w:w="4855" w:type="dxa"/>
            <w:vAlign w:val="center"/>
          </w:tcPr>
          <w:p w14:paraId="2AAFC85E" w14:textId="36A3B99F" w:rsidR="00F92A91" w:rsidRPr="000D7FA3" w:rsidRDefault="00F92A91" w:rsidP="00563048">
            <w:pPr>
              <w:rPr>
                <w:sz w:val="24"/>
                <w:szCs w:val="24"/>
              </w:rPr>
            </w:pPr>
            <w:r w:rsidRPr="000D7FA3">
              <w:rPr>
                <w:color w:val="000000" w:themeColor="text1"/>
                <w:sz w:val="24"/>
                <w:szCs w:val="24"/>
              </w:rPr>
              <w:t>HUB Electronics Pt2 RFP Workbook.xlsx</w:t>
            </w:r>
          </w:p>
        </w:tc>
        <w:tc>
          <w:tcPr>
            <w:tcW w:w="5359" w:type="dxa"/>
            <w:vAlign w:val="center"/>
          </w:tcPr>
          <w:p w14:paraId="34A6828F" w14:textId="61F58989" w:rsidR="00F92A91" w:rsidRPr="000D7FA3" w:rsidRDefault="00FB1371" w:rsidP="00563048">
            <w:pPr>
              <w:rPr>
                <w:sz w:val="24"/>
                <w:szCs w:val="24"/>
              </w:rPr>
            </w:pPr>
            <w:r w:rsidRPr="000D7FA3">
              <w:t>The workbook provides detailed project requirements. It is also the primary document for the bidder to respond to the necessary business, legal, and pricing inquires.</w:t>
            </w:r>
          </w:p>
        </w:tc>
      </w:tr>
      <w:tr w:rsidR="00BC07B6" w:rsidRPr="000D7FA3" w14:paraId="71EF7395" w14:textId="77777777" w:rsidTr="000D7FA3">
        <w:trPr>
          <w:trHeight w:val="1152"/>
        </w:trPr>
        <w:tc>
          <w:tcPr>
            <w:tcW w:w="4855" w:type="dxa"/>
            <w:vAlign w:val="center"/>
          </w:tcPr>
          <w:p w14:paraId="4EF05ECA" w14:textId="1EDECA62" w:rsidR="00BC07B6" w:rsidRPr="000D7FA3" w:rsidRDefault="00BC07B6" w:rsidP="00563048">
            <w:pPr>
              <w:rPr>
                <w:sz w:val="24"/>
                <w:szCs w:val="24"/>
              </w:rPr>
            </w:pPr>
            <w:r w:rsidRPr="000D7FA3">
              <w:rPr>
                <w:color w:val="000000" w:themeColor="text1"/>
                <w:sz w:val="24"/>
                <w:szCs w:val="24"/>
              </w:rPr>
              <w:t>Iran Divestment Affidavit.docx</w:t>
            </w:r>
          </w:p>
        </w:tc>
        <w:tc>
          <w:tcPr>
            <w:tcW w:w="5359" w:type="dxa"/>
            <w:vAlign w:val="center"/>
          </w:tcPr>
          <w:p w14:paraId="7671419F" w14:textId="05666440" w:rsidR="00BC07B6" w:rsidRPr="000D7FA3" w:rsidRDefault="00BC07B6" w:rsidP="00563048">
            <w:pPr>
              <w:rPr>
                <w:sz w:val="24"/>
                <w:szCs w:val="24"/>
              </w:rPr>
            </w:pPr>
            <w:r w:rsidRPr="000D7FA3">
              <w:t>This affidavit is a Tennessee state requirement for Suppliers.</w:t>
            </w:r>
          </w:p>
        </w:tc>
      </w:tr>
    </w:tbl>
    <w:p w14:paraId="1D035C22" w14:textId="77777777" w:rsidR="00F92A91" w:rsidRDefault="00F92A91">
      <w:pPr>
        <w:rPr>
          <w:b/>
          <w:sz w:val="24"/>
          <w:szCs w:val="24"/>
        </w:rPr>
      </w:pPr>
    </w:p>
    <w:p w14:paraId="7DE9B3F0" w14:textId="77777777" w:rsidR="00F92A91" w:rsidRDefault="00F92A91">
      <w:pPr>
        <w:rPr>
          <w:b/>
          <w:sz w:val="24"/>
          <w:szCs w:val="24"/>
        </w:rPr>
      </w:pPr>
    </w:p>
    <w:p w14:paraId="1C01E4E8" w14:textId="77777777" w:rsidR="00563048" w:rsidRDefault="00563048" w:rsidP="00ED4122">
      <w:pPr>
        <w:pStyle w:val="Heading1"/>
      </w:pPr>
      <w:bookmarkStart w:id="9" w:name="_Toc190435435"/>
    </w:p>
    <w:p w14:paraId="7A007682" w14:textId="77777777" w:rsidR="00711E14" w:rsidRDefault="00711E14">
      <w:pPr>
        <w:rPr>
          <w:b/>
          <w:sz w:val="24"/>
          <w:szCs w:val="23"/>
        </w:rPr>
      </w:pPr>
      <w:r>
        <w:br w:type="page"/>
      </w:r>
    </w:p>
    <w:p w14:paraId="190AEEEF" w14:textId="77777777" w:rsidR="00D510C1" w:rsidRPr="0081122B" w:rsidRDefault="00D510C1" w:rsidP="00D510C1">
      <w:pPr>
        <w:pStyle w:val="Heading1"/>
      </w:pPr>
      <w:bookmarkStart w:id="10" w:name="_Toc196317360"/>
      <w:bookmarkStart w:id="11" w:name="_Toc196809666"/>
      <w:bookmarkEnd w:id="1"/>
      <w:bookmarkEnd w:id="2"/>
      <w:bookmarkEnd w:id="9"/>
      <w:r w:rsidRPr="0081122B">
        <w:lastRenderedPageBreak/>
        <w:t>Bid Package Contents</w:t>
      </w:r>
      <w:r>
        <w:t xml:space="preserve"> Checklist</w:t>
      </w:r>
      <w:bookmarkEnd w:id="10"/>
      <w:bookmarkEnd w:id="11"/>
    </w:p>
    <w:p w14:paraId="537CF594" w14:textId="77777777" w:rsidR="00D510C1" w:rsidRDefault="00D510C1" w:rsidP="00D510C1">
      <w:pPr>
        <w:rPr>
          <w:sz w:val="24"/>
          <w:szCs w:val="24"/>
        </w:rPr>
      </w:pPr>
      <w:r>
        <w:rPr>
          <w:sz w:val="24"/>
          <w:szCs w:val="24"/>
        </w:rPr>
        <w:t xml:space="preserve">The bid package submitted for consideration should contain the following documentation in the order listed. </w:t>
      </w:r>
      <w:r w:rsidRPr="00F233A9">
        <w:rPr>
          <w:b/>
          <w:bCs/>
          <w:i/>
          <w:iCs/>
          <w:sz w:val="24"/>
          <w:szCs w:val="24"/>
        </w:rPr>
        <w:t>Any required items that are missing may result in disqualification.</w:t>
      </w:r>
    </w:p>
    <w:p w14:paraId="7BE615CA" w14:textId="77777777" w:rsidR="00D510C1" w:rsidRPr="006243BC" w:rsidRDefault="00D510C1" w:rsidP="00D510C1">
      <w:pPr>
        <w:rPr>
          <w:sz w:val="24"/>
          <w:szCs w:val="24"/>
        </w:rPr>
      </w:pPr>
    </w:p>
    <w:tbl>
      <w:tblPr>
        <w:tblStyle w:val="TableGrid"/>
        <w:tblW w:w="0" w:type="auto"/>
        <w:tblLook w:val="04A0" w:firstRow="1" w:lastRow="0" w:firstColumn="1" w:lastColumn="0" w:noHBand="0" w:noVBand="1"/>
      </w:tblPr>
      <w:tblGrid>
        <w:gridCol w:w="1075"/>
        <w:gridCol w:w="6867"/>
        <w:gridCol w:w="2272"/>
      </w:tblGrid>
      <w:tr w:rsidR="00D510C1" w:rsidRPr="005E6FB7" w14:paraId="289896F8" w14:textId="77777777" w:rsidTr="007E1209">
        <w:tc>
          <w:tcPr>
            <w:tcW w:w="1075" w:type="dxa"/>
            <w:vAlign w:val="center"/>
          </w:tcPr>
          <w:p w14:paraId="44DEDD38" w14:textId="77777777" w:rsidR="00D510C1" w:rsidRPr="005E6FB7" w:rsidRDefault="00D510C1" w:rsidP="007E1209">
            <w:pPr>
              <w:rPr>
                <w:b/>
                <w:bCs/>
                <w:sz w:val="24"/>
                <w:szCs w:val="24"/>
              </w:rPr>
            </w:pPr>
            <w:r w:rsidRPr="005E6FB7">
              <w:rPr>
                <w:b/>
                <w:bCs/>
                <w:sz w:val="24"/>
                <w:szCs w:val="24"/>
              </w:rPr>
              <w:t>Count</w:t>
            </w:r>
          </w:p>
        </w:tc>
        <w:tc>
          <w:tcPr>
            <w:tcW w:w="6867" w:type="dxa"/>
          </w:tcPr>
          <w:p w14:paraId="34D98A7B" w14:textId="77777777" w:rsidR="00D510C1" w:rsidRPr="005E6FB7" w:rsidRDefault="00D510C1" w:rsidP="007E1209">
            <w:pPr>
              <w:rPr>
                <w:b/>
                <w:bCs/>
                <w:sz w:val="24"/>
                <w:szCs w:val="24"/>
              </w:rPr>
            </w:pPr>
            <w:r w:rsidRPr="005E6FB7">
              <w:rPr>
                <w:b/>
                <w:bCs/>
                <w:sz w:val="24"/>
                <w:szCs w:val="24"/>
              </w:rPr>
              <w:t>Item</w:t>
            </w:r>
          </w:p>
        </w:tc>
        <w:tc>
          <w:tcPr>
            <w:tcW w:w="2272" w:type="dxa"/>
          </w:tcPr>
          <w:p w14:paraId="18A2620F" w14:textId="77777777" w:rsidR="00D510C1" w:rsidRPr="005E6FB7" w:rsidRDefault="00D510C1" w:rsidP="007E1209">
            <w:pPr>
              <w:rPr>
                <w:b/>
                <w:bCs/>
                <w:sz w:val="24"/>
                <w:szCs w:val="24"/>
              </w:rPr>
            </w:pPr>
            <w:r w:rsidRPr="005E6FB7">
              <w:rPr>
                <w:b/>
                <w:bCs/>
                <w:sz w:val="24"/>
                <w:szCs w:val="24"/>
              </w:rPr>
              <w:t>Requirement</w:t>
            </w:r>
          </w:p>
        </w:tc>
      </w:tr>
      <w:tr w:rsidR="00D510C1" w:rsidRPr="005E6FB7" w14:paraId="69E37E18" w14:textId="77777777" w:rsidTr="00CB6A75">
        <w:tc>
          <w:tcPr>
            <w:tcW w:w="1075" w:type="dxa"/>
            <w:vAlign w:val="center"/>
          </w:tcPr>
          <w:p w14:paraId="00E46072" w14:textId="77777777" w:rsidR="00D510C1" w:rsidRPr="005E6FB7" w:rsidRDefault="00D510C1" w:rsidP="00CB6A75">
            <w:pPr>
              <w:rPr>
                <w:sz w:val="24"/>
                <w:szCs w:val="24"/>
              </w:rPr>
            </w:pPr>
            <w:r w:rsidRPr="005E6FB7">
              <w:rPr>
                <w:sz w:val="24"/>
                <w:szCs w:val="24"/>
              </w:rPr>
              <w:t>1</w:t>
            </w:r>
          </w:p>
        </w:tc>
        <w:tc>
          <w:tcPr>
            <w:tcW w:w="6867" w:type="dxa"/>
            <w:vAlign w:val="center"/>
          </w:tcPr>
          <w:p w14:paraId="5454994E" w14:textId="3BB50801" w:rsidR="00D510C1" w:rsidRPr="005E6FB7" w:rsidRDefault="00D510C1" w:rsidP="00CB6A75">
            <w:pPr>
              <w:rPr>
                <w:sz w:val="24"/>
                <w:szCs w:val="24"/>
              </w:rPr>
            </w:pPr>
            <w:r w:rsidRPr="005E6FB7">
              <w:rPr>
                <w:sz w:val="24"/>
                <w:szCs w:val="24"/>
              </w:rPr>
              <w:t xml:space="preserve">Printout of all tabs of the HUB </w:t>
            </w:r>
            <w:r w:rsidR="00804C79">
              <w:rPr>
                <w:sz w:val="24"/>
                <w:szCs w:val="24"/>
              </w:rPr>
              <w:t>Electronics Pt2</w:t>
            </w:r>
            <w:r w:rsidRPr="005E6FB7">
              <w:rPr>
                <w:sz w:val="24"/>
                <w:szCs w:val="24"/>
              </w:rPr>
              <w:t xml:space="preserve"> RFP Workbook.xlsx including responses to all questions, bid pricing, and signed authorization.</w:t>
            </w:r>
          </w:p>
        </w:tc>
        <w:tc>
          <w:tcPr>
            <w:tcW w:w="2272" w:type="dxa"/>
            <w:vAlign w:val="center"/>
          </w:tcPr>
          <w:p w14:paraId="4C8A1F67" w14:textId="77777777" w:rsidR="00D510C1" w:rsidRPr="005E6FB7" w:rsidRDefault="00D510C1" w:rsidP="00CB6A75">
            <w:pPr>
              <w:rPr>
                <w:sz w:val="24"/>
                <w:szCs w:val="24"/>
              </w:rPr>
            </w:pPr>
            <w:r w:rsidRPr="005E6FB7">
              <w:rPr>
                <w:sz w:val="24"/>
                <w:szCs w:val="24"/>
              </w:rPr>
              <w:t>Required</w:t>
            </w:r>
          </w:p>
        </w:tc>
      </w:tr>
      <w:tr w:rsidR="00D510C1" w:rsidRPr="005E6FB7" w14:paraId="15095DEB" w14:textId="77777777" w:rsidTr="00CB6A75">
        <w:tc>
          <w:tcPr>
            <w:tcW w:w="1075" w:type="dxa"/>
            <w:vAlign w:val="center"/>
          </w:tcPr>
          <w:p w14:paraId="57694A17" w14:textId="77777777" w:rsidR="00D510C1" w:rsidRPr="005E6FB7" w:rsidRDefault="00D510C1" w:rsidP="00CB6A75">
            <w:pPr>
              <w:rPr>
                <w:sz w:val="24"/>
                <w:szCs w:val="24"/>
              </w:rPr>
            </w:pPr>
            <w:r w:rsidRPr="005E6FB7">
              <w:rPr>
                <w:sz w:val="24"/>
                <w:szCs w:val="24"/>
              </w:rPr>
              <w:t>2</w:t>
            </w:r>
          </w:p>
        </w:tc>
        <w:tc>
          <w:tcPr>
            <w:tcW w:w="6867" w:type="dxa"/>
            <w:vAlign w:val="center"/>
          </w:tcPr>
          <w:p w14:paraId="7D4C395B" w14:textId="77777777" w:rsidR="00D510C1" w:rsidRPr="005E6FB7" w:rsidRDefault="00D510C1" w:rsidP="00CB6A75">
            <w:pPr>
              <w:rPr>
                <w:sz w:val="24"/>
                <w:szCs w:val="24"/>
              </w:rPr>
            </w:pPr>
            <w:r w:rsidRPr="005E6FB7">
              <w:rPr>
                <w:sz w:val="24"/>
                <w:szCs w:val="24"/>
              </w:rPr>
              <w:t>An official quote of the proposed products &amp; services including any terms and conditions that may apply. The quote should be valid for at least 2 weeks after the published Bid Award date.</w:t>
            </w:r>
          </w:p>
        </w:tc>
        <w:tc>
          <w:tcPr>
            <w:tcW w:w="2272" w:type="dxa"/>
            <w:vAlign w:val="center"/>
          </w:tcPr>
          <w:p w14:paraId="70415290" w14:textId="77777777" w:rsidR="00D510C1" w:rsidRPr="005E6FB7" w:rsidRDefault="00D510C1" w:rsidP="00CB6A75">
            <w:pPr>
              <w:rPr>
                <w:sz w:val="24"/>
                <w:szCs w:val="24"/>
              </w:rPr>
            </w:pPr>
            <w:r w:rsidRPr="005E6FB7">
              <w:rPr>
                <w:sz w:val="24"/>
                <w:szCs w:val="24"/>
              </w:rPr>
              <w:t>Required</w:t>
            </w:r>
          </w:p>
        </w:tc>
      </w:tr>
      <w:tr w:rsidR="00FC28D3" w:rsidRPr="005E6FB7" w14:paraId="3AA01849" w14:textId="77777777" w:rsidTr="00CB6A75">
        <w:tc>
          <w:tcPr>
            <w:tcW w:w="1075" w:type="dxa"/>
            <w:vAlign w:val="center"/>
          </w:tcPr>
          <w:p w14:paraId="2B4ADD6F" w14:textId="2AD06B6F" w:rsidR="00FC28D3" w:rsidRPr="005E6FB7" w:rsidRDefault="00FC28D3" w:rsidP="00CB6A75">
            <w:pPr>
              <w:rPr>
                <w:sz w:val="24"/>
                <w:szCs w:val="24"/>
              </w:rPr>
            </w:pPr>
            <w:r w:rsidRPr="005E6FB7">
              <w:rPr>
                <w:sz w:val="24"/>
                <w:szCs w:val="24"/>
              </w:rPr>
              <w:t>3</w:t>
            </w:r>
          </w:p>
        </w:tc>
        <w:tc>
          <w:tcPr>
            <w:tcW w:w="6867" w:type="dxa"/>
            <w:vAlign w:val="center"/>
          </w:tcPr>
          <w:p w14:paraId="721DC17D" w14:textId="53A58FE1" w:rsidR="00FC28D3" w:rsidRPr="005E6FB7" w:rsidRDefault="006C0A60" w:rsidP="00CB6A75">
            <w:pPr>
              <w:rPr>
                <w:sz w:val="24"/>
                <w:szCs w:val="24"/>
              </w:rPr>
            </w:pPr>
            <w:r w:rsidRPr="005E6FB7">
              <w:rPr>
                <w:sz w:val="24"/>
                <w:szCs w:val="24"/>
              </w:rPr>
              <w:t>Printout of Signed Iran Divestment Affidavit.docx</w:t>
            </w:r>
          </w:p>
        </w:tc>
        <w:tc>
          <w:tcPr>
            <w:tcW w:w="2272" w:type="dxa"/>
            <w:vAlign w:val="center"/>
          </w:tcPr>
          <w:p w14:paraId="7A94D443" w14:textId="2FD9764B" w:rsidR="00FC28D3" w:rsidRPr="005E6FB7" w:rsidRDefault="00FC28D3" w:rsidP="00CB6A75">
            <w:pPr>
              <w:rPr>
                <w:sz w:val="24"/>
                <w:szCs w:val="24"/>
              </w:rPr>
            </w:pPr>
            <w:r w:rsidRPr="005E6FB7">
              <w:rPr>
                <w:sz w:val="24"/>
                <w:szCs w:val="24"/>
              </w:rPr>
              <w:t>Required</w:t>
            </w:r>
          </w:p>
        </w:tc>
      </w:tr>
      <w:tr w:rsidR="00D510C1" w14:paraId="52C729CA" w14:textId="77777777" w:rsidTr="00CB6A75">
        <w:tc>
          <w:tcPr>
            <w:tcW w:w="1075" w:type="dxa"/>
            <w:vAlign w:val="center"/>
          </w:tcPr>
          <w:p w14:paraId="2364C0BD" w14:textId="264050E5" w:rsidR="00D510C1" w:rsidRPr="005E6FB7" w:rsidRDefault="00FC28D3" w:rsidP="00CB6A75">
            <w:pPr>
              <w:rPr>
                <w:sz w:val="24"/>
                <w:szCs w:val="24"/>
              </w:rPr>
            </w:pPr>
            <w:r w:rsidRPr="005E6FB7">
              <w:rPr>
                <w:sz w:val="24"/>
                <w:szCs w:val="24"/>
              </w:rPr>
              <w:t>4</w:t>
            </w:r>
          </w:p>
        </w:tc>
        <w:tc>
          <w:tcPr>
            <w:tcW w:w="6867" w:type="dxa"/>
            <w:vAlign w:val="center"/>
          </w:tcPr>
          <w:p w14:paraId="6B42C742" w14:textId="77777777" w:rsidR="00D510C1" w:rsidRPr="005E6FB7" w:rsidRDefault="00D510C1" w:rsidP="00CB6A75">
            <w:pPr>
              <w:rPr>
                <w:sz w:val="24"/>
                <w:szCs w:val="24"/>
              </w:rPr>
            </w:pPr>
            <w:r w:rsidRPr="005E6FB7">
              <w:rPr>
                <w:sz w:val="24"/>
                <w:szCs w:val="24"/>
              </w:rPr>
              <w:t>Documents introducing company, brand, value proposition, etc.</w:t>
            </w:r>
          </w:p>
        </w:tc>
        <w:tc>
          <w:tcPr>
            <w:tcW w:w="2272" w:type="dxa"/>
            <w:vAlign w:val="center"/>
          </w:tcPr>
          <w:p w14:paraId="7BE31C72" w14:textId="77777777" w:rsidR="00D510C1" w:rsidRPr="005E6FB7" w:rsidRDefault="00D510C1" w:rsidP="00CB6A75">
            <w:pPr>
              <w:rPr>
                <w:sz w:val="24"/>
                <w:szCs w:val="24"/>
              </w:rPr>
            </w:pPr>
            <w:r w:rsidRPr="005E6FB7">
              <w:rPr>
                <w:sz w:val="24"/>
                <w:szCs w:val="24"/>
              </w:rPr>
              <w:t>Optional</w:t>
            </w:r>
          </w:p>
        </w:tc>
      </w:tr>
    </w:tbl>
    <w:p w14:paraId="75B63CCC" w14:textId="77777777" w:rsidR="00746DA0" w:rsidRPr="00746DA0" w:rsidRDefault="00746DA0" w:rsidP="00746DA0">
      <w:pPr>
        <w:rPr>
          <w:sz w:val="24"/>
          <w:szCs w:val="24"/>
        </w:rPr>
      </w:pPr>
    </w:p>
    <w:p w14:paraId="06F6815A" w14:textId="77777777" w:rsidR="00680E9A" w:rsidRPr="0081122B" w:rsidRDefault="00680E9A" w:rsidP="00680E9A">
      <w:pPr>
        <w:pStyle w:val="Heading1"/>
      </w:pPr>
      <w:bookmarkStart w:id="12" w:name="_Toc196317361"/>
      <w:bookmarkStart w:id="13" w:name="_Toc196809667"/>
      <w:r w:rsidRPr="0081122B">
        <w:t xml:space="preserve">Bid </w:t>
      </w:r>
      <w:r>
        <w:t xml:space="preserve">Package </w:t>
      </w:r>
      <w:r w:rsidRPr="0081122B">
        <w:t>Submission Instructions</w:t>
      </w:r>
      <w:bookmarkEnd w:id="12"/>
      <w:bookmarkEnd w:id="13"/>
    </w:p>
    <w:p w14:paraId="39CD0F0C" w14:textId="77777777" w:rsidR="00680E9A" w:rsidRDefault="00680E9A" w:rsidP="00680E9A">
      <w:pPr>
        <w:rPr>
          <w:sz w:val="24"/>
          <w:szCs w:val="24"/>
        </w:rPr>
      </w:pPr>
      <w:r>
        <w:rPr>
          <w:sz w:val="24"/>
          <w:szCs w:val="24"/>
        </w:rPr>
        <w:t xml:space="preserve">Please note, the bid package submission process requires two steps in the sequence listed below. Failure to follow the first step or the proper sequence will result in immediate disqualification from the bid. </w:t>
      </w:r>
    </w:p>
    <w:p w14:paraId="0AC6FF6D" w14:textId="77777777" w:rsidR="00680E9A" w:rsidRDefault="00680E9A" w:rsidP="00680E9A">
      <w:pPr>
        <w:rPr>
          <w:sz w:val="24"/>
          <w:szCs w:val="24"/>
        </w:rPr>
      </w:pPr>
    </w:p>
    <w:p w14:paraId="0F41B7B1" w14:textId="77777777" w:rsidR="00680E9A" w:rsidRPr="00ED10CF" w:rsidRDefault="00680E9A" w:rsidP="00ED10CF">
      <w:pPr>
        <w:rPr>
          <w:b/>
          <w:bCs/>
          <w:u w:val="single"/>
        </w:rPr>
      </w:pPr>
      <w:r w:rsidRPr="00ED10CF">
        <w:rPr>
          <w:b/>
          <w:bCs/>
          <w:u w:val="single"/>
        </w:rPr>
        <w:t>Step 1 – Physical delivery of sealed envelope bid package for public open</w:t>
      </w:r>
    </w:p>
    <w:p w14:paraId="6730B287" w14:textId="77777777" w:rsidR="00680E9A" w:rsidRDefault="00680E9A" w:rsidP="00680E9A">
      <w:pPr>
        <w:rPr>
          <w:sz w:val="24"/>
          <w:szCs w:val="24"/>
        </w:rPr>
      </w:pPr>
      <w:r w:rsidRPr="38CA579D">
        <w:rPr>
          <w:sz w:val="24"/>
          <w:szCs w:val="24"/>
        </w:rPr>
        <w:t xml:space="preserve">This RFP process will require a sealed bid open of physical documents. Sealed bid packages must be delivered to the client before the scheduled public opening by one of the methods documented below. </w:t>
      </w:r>
    </w:p>
    <w:p w14:paraId="523DCBD8" w14:textId="77777777" w:rsidR="00680E9A" w:rsidRDefault="00680E9A" w:rsidP="00680E9A">
      <w:pPr>
        <w:rPr>
          <w:sz w:val="24"/>
          <w:szCs w:val="24"/>
        </w:rPr>
      </w:pPr>
    </w:p>
    <w:p w14:paraId="27C1FF67" w14:textId="77777777" w:rsidR="00680E9A" w:rsidRDefault="00680E9A" w:rsidP="00680E9A">
      <w:pPr>
        <w:rPr>
          <w:i/>
          <w:iCs/>
          <w:sz w:val="24"/>
          <w:szCs w:val="24"/>
        </w:rPr>
      </w:pPr>
      <w:r w:rsidRPr="00EC1156">
        <w:rPr>
          <w:i/>
          <w:iCs/>
          <w:sz w:val="24"/>
          <w:szCs w:val="24"/>
        </w:rPr>
        <w:t xml:space="preserve">* For all physical delivery options listed below, please ensure the </w:t>
      </w:r>
      <w:r>
        <w:rPr>
          <w:i/>
          <w:iCs/>
          <w:sz w:val="24"/>
          <w:szCs w:val="24"/>
        </w:rPr>
        <w:t xml:space="preserve">sealed </w:t>
      </w:r>
      <w:r w:rsidRPr="00EC1156">
        <w:rPr>
          <w:i/>
          <w:iCs/>
          <w:sz w:val="24"/>
          <w:szCs w:val="24"/>
        </w:rPr>
        <w:t>envelop</w:t>
      </w:r>
      <w:r>
        <w:rPr>
          <w:i/>
          <w:iCs/>
          <w:sz w:val="24"/>
          <w:szCs w:val="24"/>
        </w:rPr>
        <w:t xml:space="preserve">e clearly indicates the RFP Name and Bid Company Name.  </w:t>
      </w:r>
    </w:p>
    <w:p w14:paraId="586FD567" w14:textId="77777777" w:rsidR="00680E9A" w:rsidRPr="00EC1156" w:rsidRDefault="00680E9A" w:rsidP="00680E9A">
      <w:pPr>
        <w:rPr>
          <w:i/>
          <w:iCs/>
        </w:rPr>
      </w:pPr>
    </w:p>
    <w:p w14:paraId="555AB918" w14:textId="77777777" w:rsidR="00680E9A" w:rsidRPr="00ED10CF" w:rsidRDefault="00680E9A" w:rsidP="00ED10CF">
      <w:pPr>
        <w:rPr>
          <w:b/>
          <w:bCs/>
          <w:u w:val="single"/>
        </w:rPr>
      </w:pPr>
      <w:bookmarkStart w:id="14" w:name="_Toc190435437"/>
      <w:bookmarkStart w:id="15" w:name="_Toc196317362"/>
      <w:r w:rsidRPr="00ED10CF">
        <w:rPr>
          <w:b/>
          <w:bCs/>
          <w:u w:val="single"/>
        </w:rPr>
        <w:t>Bid Package Private Carrier Mailing Instructions</w:t>
      </w:r>
      <w:bookmarkEnd w:id="14"/>
      <w:bookmarkEnd w:id="15"/>
    </w:p>
    <w:p w14:paraId="147B9E0B" w14:textId="77777777" w:rsidR="00680E9A" w:rsidRDefault="00680E9A" w:rsidP="00680E9A">
      <w:pPr>
        <w:rPr>
          <w:sz w:val="24"/>
          <w:szCs w:val="24"/>
        </w:rPr>
      </w:pPr>
      <w:r w:rsidRPr="38CA579D">
        <w:rPr>
          <w:sz w:val="24"/>
          <w:szCs w:val="24"/>
        </w:rPr>
        <w:t xml:space="preserve">Private carriers (UPS, FedEx, etc.) deliver directly to the HUB main office location. </w:t>
      </w:r>
    </w:p>
    <w:p w14:paraId="656ADB0B" w14:textId="77777777" w:rsidR="00680E9A" w:rsidRDefault="00680E9A" w:rsidP="00680E9A">
      <w:pPr>
        <w:rPr>
          <w:sz w:val="24"/>
          <w:szCs w:val="24"/>
        </w:rPr>
      </w:pPr>
    </w:p>
    <w:p w14:paraId="4F622709" w14:textId="77777777" w:rsidR="00680E9A" w:rsidRDefault="00680E9A" w:rsidP="00680E9A">
      <w:pPr>
        <w:rPr>
          <w:sz w:val="24"/>
          <w:szCs w:val="24"/>
        </w:rPr>
      </w:pPr>
      <w:r>
        <w:rPr>
          <w:sz w:val="24"/>
          <w:szCs w:val="24"/>
        </w:rPr>
        <w:t xml:space="preserve">Ship to: </w:t>
      </w:r>
    </w:p>
    <w:p w14:paraId="03806FA5" w14:textId="77777777" w:rsidR="00680E9A" w:rsidRPr="00454B45" w:rsidRDefault="00680E9A" w:rsidP="00680E9A">
      <w:pPr>
        <w:ind w:left="720" w:firstLine="720"/>
        <w:rPr>
          <w:sz w:val="24"/>
          <w:szCs w:val="24"/>
        </w:rPr>
      </w:pPr>
      <w:r w:rsidRPr="00454B45">
        <w:rPr>
          <w:sz w:val="24"/>
          <w:szCs w:val="24"/>
        </w:rPr>
        <w:t>Harriman Utility Board</w:t>
      </w:r>
    </w:p>
    <w:p w14:paraId="7147CB94" w14:textId="749FEFC3" w:rsidR="00680E9A" w:rsidRPr="00454B45" w:rsidRDefault="00680E9A" w:rsidP="00680E9A">
      <w:pPr>
        <w:ind w:left="720" w:firstLine="720"/>
        <w:rPr>
          <w:sz w:val="24"/>
          <w:szCs w:val="24"/>
        </w:rPr>
      </w:pPr>
      <w:r w:rsidRPr="00454B45">
        <w:rPr>
          <w:sz w:val="24"/>
          <w:szCs w:val="24"/>
        </w:rPr>
        <w:t xml:space="preserve">c/o Randy Cantrell – HUB </w:t>
      </w:r>
      <w:r w:rsidR="00CB0C6F">
        <w:rPr>
          <w:sz w:val="24"/>
          <w:szCs w:val="24"/>
        </w:rPr>
        <w:t>ELECTRONICS PT2</w:t>
      </w:r>
      <w:r w:rsidRPr="00454B45">
        <w:rPr>
          <w:sz w:val="24"/>
          <w:szCs w:val="24"/>
        </w:rPr>
        <w:t xml:space="preserve"> RFP – [Insert Company Name]”</w:t>
      </w:r>
    </w:p>
    <w:p w14:paraId="6A59E745" w14:textId="77777777" w:rsidR="00680E9A" w:rsidRPr="00454B45" w:rsidRDefault="00680E9A" w:rsidP="00680E9A">
      <w:pPr>
        <w:ind w:left="720" w:firstLine="720"/>
        <w:rPr>
          <w:sz w:val="24"/>
          <w:szCs w:val="24"/>
        </w:rPr>
      </w:pPr>
      <w:r w:rsidRPr="00454B45">
        <w:rPr>
          <w:sz w:val="24"/>
          <w:szCs w:val="24"/>
        </w:rPr>
        <w:t>200 N. Roane St</w:t>
      </w:r>
    </w:p>
    <w:p w14:paraId="160A41AC" w14:textId="77777777" w:rsidR="00680E9A" w:rsidRPr="00454B45" w:rsidRDefault="00680E9A" w:rsidP="00680E9A">
      <w:pPr>
        <w:ind w:left="720" w:firstLine="720"/>
        <w:rPr>
          <w:sz w:val="24"/>
          <w:szCs w:val="24"/>
        </w:rPr>
      </w:pPr>
      <w:r w:rsidRPr="00454B45">
        <w:rPr>
          <w:sz w:val="24"/>
          <w:szCs w:val="24"/>
        </w:rPr>
        <w:t>Harriman, TN 37748</w:t>
      </w:r>
    </w:p>
    <w:p w14:paraId="228623C6" w14:textId="77777777" w:rsidR="00680E9A" w:rsidRPr="000F5808" w:rsidRDefault="00680E9A" w:rsidP="00680E9A">
      <w:pPr>
        <w:rPr>
          <w:sz w:val="24"/>
          <w:szCs w:val="24"/>
        </w:rPr>
      </w:pPr>
    </w:p>
    <w:p w14:paraId="0F1736ED" w14:textId="77777777" w:rsidR="00680E9A" w:rsidRPr="00F15C18" w:rsidRDefault="00680E9A" w:rsidP="00680E9A">
      <w:pPr>
        <w:rPr>
          <w:b/>
          <w:bCs/>
          <w:sz w:val="24"/>
          <w:szCs w:val="24"/>
        </w:rPr>
      </w:pPr>
      <w:bookmarkStart w:id="16" w:name="_Toc190435438"/>
      <w:r w:rsidRPr="00F15C18">
        <w:rPr>
          <w:b/>
          <w:bCs/>
          <w:sz w:val="24"/>
          <w:szCs w:val="24"/>
        </w:rPr>
        <w:br w:type="page"/>
      </w:r>
    </w:p>
    <w:p w14:paraId="08A2ED54" w14:textId="77777777" w:rsidR="00680E9A" w:rsidRPr="00ED10CF" w:rsidRDefault="00680E9A" w:rsidP="00ED10CF">
      <w:pPr>
        <w:rPr>
          <w:b/>
          <w:bCs/>
          <w:u w:val="single"/>
        </w:rPr>
      </w:pPr>
      <w:bookmarkStart w:id="17" w:name="_Toc196317363"/>
      <w:r w:rsidRPr="00ED10CF">
        <w:rPr>
          <w:b/>
          <w:bCs/>
          <w:u w:val="single"/>
        </w:rPr>
        <w:lastRenderedPageBreak/>
        <w:t>Bid Package USPS Mailing Instructions</w:t>
      </w:r>
      <w:bookmarkEnd w:id="16"/>
      <w:bookmarkEnd w:id="17"/>
    </w:p>
    <w:p w14:paraId="6D777113" w14:textId="77777777" w:rsidR="00680E9A" w:rsidRDefault="00680E9A" w:rsidP="00680E9A">
      <w:pPr>
        <w:rPr>
          <w:sz w:val="24"/>
          <w:szCs w:val="24"/>
        </w:rPr>
      </w:pPr>
      <w:r>
        <w:rPr>
          <w:sz w:val="24"/>
          <w:szCs w:val="24"/>
        </w:rPr>
        <w:t>USPS packages are delivered to a PO box and must arrive 48 business hours before the Sealed Bid Public Open to be included in the Sealed Bid Public Open.</w:t>
      </w:r>
    </w:p>
    <w:p w14:paraId="1A39E3A2" w14:textId="77777777" w:rsidR="00680E9A" w:rsidRDefault="00680E9A" w:rsidP="00680E9A">
      <w:pPr>
        <w:rPr>
          <w:sz w:val="24"/>
          <w:szCs w:val="24"/>
        </w:rPr>
      </w:pPr>
    </w:p>
    <w:p w14:paraId="39DE8FE6" w14:textId="77777777" w:rsidR="00680E9A" w:rsidRDefault="00680E9A" w:rsidP="00680E9A">
      <w:pPr>
        <w:rPr>
          <w:sz w:val="24"/>
          <w:szCs w:val="24"/>
        </w:rPr>
      </w:pPr>
      <w:r>
        <w:rPr>
          <w:sz w:val="24"/>
          <w:szCs w:val="24"/>
        </w:rPr>
        <w:t xml:space="preserve">Ship to: </w:t>
      </w:r>
    </w:p>
    <w:p w14:paraId="2A43406D" w14:textId="77777777" w:rsidR="00680E9A" w:rsidRPr="00A4612C" w:rsidRDefault="00680E9A" w:rsidP="00680E9A">
      <w:pPr>
        <w:ind w:left="720" w:firstLine="720"/>
        <w:rPr>
          <w:sz w:val="24"/>
          <w:szCs w:val="24"/>
        </w:rPr>
      </w:pPr>
      <w:r w:rsidRPr="00A4612C">
        <w:rPr>
          <w:sz w:val="24"/>
          <w:szCs w:val="24"/>
        </w:rPr>
        <w:t>Harriman Utility Board</w:t>
      </w:r>
    </w:p>
    <w:p w14:paraId="710B4F37" w14:textId="5D2298CA" w:rsidR="00680E9A" w:rsidRPr="00A4612C" w:rsidRDefault="00680E9A" w:rsidP="00680E9A">
      <w:pPr>
        <w:ind w:left="720" w:firstLine="720"/>
        <w:rPr>
          <w:sz w:val="24"/>
          <w:szCs w:val="24"/>
        </w:rPr>
      </w:pPr>
      <w:r w:rsidRPr="00A4612C">
        <w:rPr>
          <w:sz w:val="24"/>
          <w:szCs w:val="24"/>
        </w:rPr>
        <w:t xml:space="preserve">c/o Randy Cantrell – HUB </w:t>
      </w:r>
      <w:r w:rsidR="00CB0C6F">
        <w:rPr>
          <w:sz w:val="24"/>
          <w:szCs w:val="24"/>
        </w:rPr>
        <w:t>ELECTRONICS PT2</w:t>
      </w:r>
      <w:r w:rsidRPr="00A4612C">
        <w:rPr>
          <w:sz w:val="24"/>
          <w:szCs w:val="24"/>
        </w:rPr>
        <w:t xml:space="preserve"> RFP – [Insert Company Name]”</w:t>
      </w:r>
    </w:p>
    <w:p w14:paraId="59EAE4F8" w14:textId="77777777" w:rsidR="00680E9A" w:rsidRPr="00A4612C" w:rsidRDefault="00680E9A" w:rsidP="00680E9A">
      <w:pPr>
        <w:ind w:left="720" w:firstLine="720"/>
        <w:rPr>
          <w:sz w:val="24"/>
          <w:szCs w:val="24"/>
        </w:rPr>
      </w:pPr>
      <w:r w:rsidRPr="00A4612C">
        <w:rPr>
          <w:sz w:val="24"/>
          <w:szCs w:val="24"/>
        </w:rPr>
        <w:t>PO Box 434</w:t>
      </w:r>
    </w:p>
    <w:p w14:paraId="235EDED4" w14:textId="77777777" w:rsidR="00680E9A" w:rsidRDefault="00680E9A" w:rsidP="00680E9A">
      <w:pPr>
        <w:ind w:left="720" w:firstLine="720"/>
        <w:rPr>
          <w:sz w:val="24"/>
          <w:szCs w:val="24"/>
        </w:rPr>
      </w:pPr>
      <w:r w:rsidRPr="00A4612C">
        <w:rPr>
          <w:sz w:val="24"/>
          <w:szCs w:val="24"/>
        </w:rPr>
        <w:t>Harriman, TN 37748</w:t>
      </w:r>
      <w:bookmarkStart w:id="18" w:name="_Toc190435439"/>
    </w:p>
    <w:p w14:paraId="0997319A" w14:textId="77777777" w:rsidR="00680E9A" w:rsidRPr="00114383" w:rsidRDefault="00680E9A" w:rsidP="00680E9A">
      <w:pPr>
        <w:ind w:left="720" w:firstLine="720"/>
        <w:rPr>
          <w:sz w:val="24"/>
          <w:szCs w:val="24"/>
        </w:rPr>
      </w:pPr>
    </w:p>
    <w:p w14:paraId="08569879" w14:textId="77777777" w:rsidR="00680E9A" w:rsidRPr="00ED10CF" w:rsidRDefault="00680E9A" w:rsidP="00ED10CF">
      <w:pPr>
        <w:rPr>
          <w:b/>
          <w:bCs/>
          <w:u w:val="single"/>
        </w:rPr>
      </w:pPr>
      <w:r w:rsidRPr="00ED10CF">
        <w:rPr>
          <w:b/>
          <w:bCs/>
          <w:u w:val="single"/>
        </w:rPr>
        <w:t>Bid Package Hand Delivery Instructions</w:t>
      </w:r>
      <w:bookmarkEnd w:id="18"/>
    </w:p>
    <w:p w14:paraId="7D23FDEB" w14:textId="77777777" w:rsidR="00680E9A" w:rsidRDefault="00680E9A" w:rsidP="00680E9A">
      <w:pPr>
        <w:rPr>
          <w:sz w:val="24"/>
          <w:szCs w:val="24"/>
        </w:rPr>
      </w:pPr>
      <w:r>
        <w:rPr>
          <w:sz w:val="24"/>
          <w:szCs w:val="24"/>
        </w:rPr>
        <w:t>Hand delivery of packages to the main office cashiers is allowed.</w:t>
      </w:r>
    </w:p>
    <w:p w14:paraId="68D127C4" w14:textId="77777777" w:rsidR="00680E9A" w:rsidRDefault="00680E9A" w:rsidP="00680E9A">
      <w:pPr>
        <w:rPr>
          <w:sz w:val="24"/>
          <w:szCs w:val="24"/>
        </w:rPr>
      </w:pPr>
    </w:p>
    <w:p w14:paraId="3AEF6CBC" w14:textId="77777777" w:rsidR="00680E9A" w:rsidRDefault="00680E9A" w:rsidP="00680E9A">
      <w:pPr>
        <w:rPr>
          <w:sz w:val="24"/>
          <w:szCs w:val="24"/>
        </w:rPr>
      </w:pPr>
      <w:r>
        <w:rPr>
          <w:sz w:val="24"/>
          <w:szCs w:val="24"/>
        </w:rPr>
        <w:t xml:space="preserve">Deliver to: </w:t>
      </w:r>
    </w:p>
    <w:p w14:paraId="0E2B3CAB" w14:textId="77777777" w:rsidR="00680E9A" w:rsidRPr="00A4612C" w:rsidRDefault="00680E9A" w:rsidP="00680E9A">
      <w:pPr>
        <w:ind w:left="720" w:firstLine="720"/>
        <w:rPr>
          <w:sz w:val="24"/>
          <w:szCs w:val="24"/>
        </w:rPr>
      </w:pPr>
      <w:r w:rsidRPr="00A4612C">
        <w:rPr>
          <w:sz w:val="24"/>
          <w:szCs w:val="24"/>
        </w:rPr>
        <w:t>Harriman Utility Board</w:t>
      </w:r>
    </w:p>
    <w:p w14:paraId="2BC333D4" w14:textId="6AAE1AE7" w:rsidR="00680E9A" w:rsidRPr="00A4612C" w:rsidRDefault="00680E9A" w:rsidP="00680E9A">
      <w:pPr>
        <w:ind w:left="720" w:firstLine="720"/>
        <w:rPr>
          <w:sz w:val="24"/>
          <w:szCs w:val="24"/>
        </w:rPr>
      </w:pPr>
      <w:r w:rsidRPr="00A4612C">
        <w:rPr>
          <w:sz w:val="24"/>
          <w:szCs w:val="24"/>
        </w:rPr>
        <w:t xml:space="preserve">c/o Randy Cantrell – HUB </w:t>
      </w:r>
      <w:r w:rsidR="00CB0C6F">
        <w:rPr>
          <w:sz w:val="24"/>
          <w:szCs w:val="24"/>
        </w:rPr>
        <w:t>ELECTRONICS PT2</w:t>
      </w:r>
      <w:r w:rsidRPr="00A4612C">
        <w:rPr>
          <w:sz w:val="24"/>
          <w:szCs w:val="24"/>
        </w:rPr>
        <w:t xml:space="preserve"> RFP – [Insert Company Name]”</w:t>
      </w:r>
    </w:p>
    <w:p w14:paraId="7AA81F55" w14:textId="77777777" w:rsidR="00680E9A" w:rsidRPr="00A4612C" w:rsidRDefault="00680E9A" w:rsidP="00680E9A">
      <w:pPr>
        <w:ind w:left="720" w:firstLine="720"/>
        <w:rPr>
          <w:sz w:val="24"/>
          <w:szCs w:val="24"/>
        </w:rPr>
      </w:pPr>
      <w:r w:rsidRPr="00A4612C">
        <w:rPr>
          <w:sz w:val="24"/>
          <w:szCs w:val="24"/>
        </w:rPr>
        <w:t>200 N. Roane St</w:t>
      </w:r>
    </w:p>
    <w:p w14:paraId="1EC6FF7C" w14:textId="77777777" w:rsidR="00680E9A" w:rsidRPr="00A4612C" w:rsidRDefault="00680E9A" w:rsidP="00680E9A">
      <w:pPr>
        <w:ind w:left="720" w:firstLine="720"/>
        <w:rPr>
          <w:sz w:val="24"/>
          <w:szCs w:val="24"/>
        </w:rPr>
      </w:pPr>
      <w:r w:rsidRPr="00A4612C">
        <w:rPr>
          <w:sz w:val="24"/>
          <w:szCs w:val="24"/>
        </w:rPr>
        <w:t>Harriman, TN 37748</w:t>
      </w:r>
    </w:p>
    <w:p w14:paraId="5343F869" w14:textId="77777777" w:rsidR="00680E9A" w:rsidRDefault="00680E9A" w:rsidP="00680E9A">
      <w:pPr>
        <w:rPr>
          <w:sz w:val="24"/>
          <w:szCs w:val="24"/>
        </w:rPr>
      </w:pPr>
    </w:p>
    <w:p w14:paraId="719DAF1B" w14:textId="77777777" w:rsidR="00680E9A" w:rsidRPr="00ED10CF" w:rsidRDefault="00680E9A" w:rsidP="00ED10CF">
      <w:pPr>
        <w:rPr>
          <w:b/>
          <w:bCs/>
          <w:u w:val="single"/>
        </w:rPr>
      </w:pPr>
      <w:bookmarkStart w:id="19" w:name="_Toc190435440"/>
      <w:bookmarkStart w:id="20" w:name="_Toc196317364"/>
      <w:r w:rsidRPr="00ED10CF">
        <w:rPr>
          <w:b/>
          <w:bCs/>
          <w:u w:val="single"/>
        </w:rPr>
        <w:t>Step 2 - Bid Package Electronic Submission Instructions</w:t>
      </w:r>
      <w:bookmarkEnd w:id="19"/>
      <w:bookmarkEnd w:id="20"/>
    </w:p>
    <w:p w14:paraId="49538C47" w14:textId="77777777" w:rsidR="00680E9A" w:rsidRDefault="00680E9A" w:rsidP="00680E9A">
      <w:pPr>
        <w:rPr>
          <w:sz w:val="24"/>
          <w:szCs w:val="24"/>
        </w:rPr>
      </w:pPr>
      <w:r>
        <w:rPr>
          <w:sz w:val="24"/>
          <w:szCs w:val="24"/>
        </w:rPr>
        <w:t>Electronic packages should be transmitted after the Public Open within 24 hours. Electronic package submissions transmitted before the Sealed Bid Public Open will disqualify the bidder.</w:t>
      </w:r>
    </w:p>
    <w:p w14:paraId="2539682C" w14:textId="77777777" w:rsidR="00680E9A" w:rsidRDefault="00680E9A" w:rsidP="00680E9A">
      <w:pPr>
        <w:rPr>
          <w:sz w:val="24"/>
          <w:szCs w:val="24"/>
        </w:rPr>
      </w:pPr>
    </w:p>
    <w:p w14:paraId="265E1470" w14:textId="77777777" w:rsidR="00680E9A" w:rsidRDefault="00680E9A" w:rsidP="00680E9A">
      <w:pPr>
        <w:rPr>
          <w:sz w:val="24"/>
          <w:szCs w:val="24"/>
        </w:rPr>
      </w:pPr>
      <w:r>
        <w:rPr>
          <w:sz w:val="24"/>
          <w:szCs w:val="24"/>
        </w:rPr>
        <w:t>Email instructions are as follows:</w:t>
      </w:r>
    </w:p>
    <w:p w14:paraId="0242C5DD" w14:textId="77777777" w:rsidR="00680E9A" w:rsidRDefault="00680E9A" w:rsidP="00680E9A">
      <w:pPr>
        <w:rPr>
          <w:sz w:val="24"/>
          <w:szCs w:val="24"/>
        </w:rPr>
      </w:pPr>
    </w:p>
    <w:p w14:paraId="56AD531A" w14:textId="77777777" w:rsidR="00680E9A" w:rsidRPr="00A4612C" w:rsidRDefault="00680E9A" w:rsidP="00680E9A">
      <w:pPr>
        <w:pStyle w:val="ListParagraph"/>
        <w:numPr>
          <w:ilvl w:val="0"/>
          <w:numId w:val="1"/>
        </w:numPr>
        <w:rPr>
          <w:sz w:val="24"/>
          <w:szCs w:val="24"/>
        </w:rPr>
      </w:pPr>
      <w:r w:rsidRPr="00A4612C">
        <w:rPr>
          <w:sz w:val="24"/>
          <w:szCs w:val="24"/>
        </w:rPr>
        <w:t>Attach package items to email and send to:</w:t>
      </w:r>
    </w:p>
    <w:p w14:paraId="5259DF8B" w14:textId="77777777" w:rsidR="00680E9A" w:rsidRPr="00A4612C" w:rsidRDefault="00680E9A" w:rsidP="00680E9A">
      <w:pPr>
        <w:pStyle w:val="ListParagraph"/>
        <w:numPr>
          <w:ilvl w:val="1"/>
          <w:numId w:val="1"/>
        </w:numPr>
        <w:rPr>
          <w:sz w:val="24"/>
          <w:szCs w:val="24"/>
        </w:rPr>
      </w:pPr>
      <w:hyperlink r:id="rId12" w:history="1">
        <w:r w:rsidRPr="00A4612C">
          <w:rPr>
            <w:rStyle w:val="Hyperlink"/>
            <w:sz w:val="24"/>
            <w:szCs w:val="24"/>
          </w:rPr>
          <w:t>randy.cantrell@entrustsol.com</w:t>
        </w:r>
      </w:hyperlink>
      <w:r w:rsidRPr="00A4612C">
        <w:rPr>
          <w:sz w:val="24"/>
          <w:szCs w:val="24"/>
        </w:rPr>
        <w:t xml:space="preserve"> </w:t>
      </w:r>
    </w:p>
    <w:p w14:paraId="5CE1B2D5" w14:textId="77777777" w:rsidR="00680E9A" w:rsidRPr="00A4612C" w:rsidRDefault="00680E9A" w:rsidP="00680E9A">
      <w:pPr>
        <w:pStyle w:val="ListParagraph"/>
        <w:numPr>
          <w:ilvl w:val="1"/>
          <w:numId w:val="1"/>
        </w:numPr>
        <w:rPr>
          <w:sz w:val="24"/>
          <w:szCs w:val="24"/>
        </w:rPr>
      </w:pPr>
      <w:hyperlink r:id="rId13" w:history="1">
        <w:r w:rsidRPr="00A4612C">
          <w:rPr>
            <w:rStyle w:val="Hyperlink"/>
            <w:sz w:val="24"/>
            <w:szCs w:val="24"/>
          </w:rPr>
          <w:t>ashley.hawkins@entrustsol.com</w:t>
        </w:r>
      </w:hyperlink>
    </w:p>
    <w:p w14:paraId="59967F54" w14:textId="43231325" w:rsidR="00680E9A" w:rsidRPr="00A4612C" w:rsidRDefault="00680E9A" w:rsidP="00680E9A">
      <w:pPr>
        <w:pStyle w:val="ListParagraph"/>
        <w:numPr>
          <w:ilvl w:val="0"/>
          <w:numId w:val="1"/>
        </w:numPr>
        <w:rPr>
          <w:sz w:val="24"/>
          <w:szCs w:val="24"/>
        </w:rPr>
      </w:pPr>
      <w:r w:rsidRPr="00A4612C">
        <w:rPr>
          <w:sz w:val="24"/>
          <w:szCs w:val="24"/>
        </w:rPr>
        <w:t xml:space="preserve">Subject line should read: “HUB </w:t>
      </w:r>
      <w:r w:rsidR="00CB0C6F">
        <w:rPr>
          <w:sz w:val="24"/>
          <w:szCs w:val="24"/>
        </w:rPr>
        <w:t>ELECTRONICS PT2</w:t>
      </w:r>
      <w:r w:rsidRPr="00A4612C">
        <w:rPr>
          <w:sz w:val="24"/>
          <w:szCs w:val="24"/>
        </w:rPr>
        <w:t xml:space="preserve"> RFP – [Insert Company Name]”</w:t>
      </w:r>
    </w:p>
    <w:p w14:paraId="7EAEE1B2" w14:textId="77777777" w:rsidR="00C17F98" w:rsidRDefault="00C17F98" w:rsidP="00C17F98"/>
    <w:p w14:paraId="30A0A8BD" w14:textId="643B5CFF" w:rsidR="007E3D6B" w:rsidRDefault="007E3D6B">
      <w:pPr>
        <w:rPr>
          <w:b/>
          <w:sz w:val="24"/>
          <w:szCs w:val="23"/>
        </w:rPr>
      </w:pPr>
      <w:bookmarkStart w:id="21" w:name="_Toc190435441"/>
    </w:p>
    <w:p w14:paraId="50C461CA" w14:textId="58AE452D" w:rsidR="00C17F98" w:rsidRPr="00184157" w:rsidRDefault="00C17F98" w:rsidP="00C17F98">
      <w:pPr>
        <w:pStyle w:val="Heading1"/>
      </w:pPr>
      <w:bookmarkStart w:id="22" w:name="_Toc196809668"/>
      <w:r w:rsidRPr="00184157">
        <w:t>Bid Submission Terms</w:t>
      </w:r>
      <w:r>
        <w:t xml:space="preserve"> &amp; Conditions</w:t>
      </w:r>
      <w:bookmarkEnd w:id="21"/>
      <w:bookmarkEnd w:id="22"/>
    </w:p>
    <w:p w14:paraId="18E85867" w14:textId="77777777" w:rsidR="00C17F98" w:rsidRDefault="00C17F98" w:rsidP="00C17F98">
      <w:pPr>
        <w:pStyle w:val="ListParagraph"/>
        <w:numPr>
          <w:ilvl w:val="0"/>
          <w:numId w:val="8"/>
        </w:numPr>
        <w:rPr>
          <w:sz w:val="24"/>
          <w:szCs w:val="24"/>
        </w:rPr>
      </w:pPr>
      <w:r>
        <w:rPr>
          <w:sz w:val="24"/>
          <w:szCs w:val="24"/>
        </w:rPr>
        <w:t>Submit only 1 bid per envelope.</w:t>
      </w:r>
    </w:p>
    <w:p w14:paraId="24942EFA" w14:textId="77777777" w:rsidR="00C17F98" w:rsidRDefault="00C17F98" w:rsidP="00C17F98">
      <w:pPr>
        <w:pStyle w:val="ListParagraph"/>
        <w:numPr>
          <w:ilvl w:val="0"/>
          <w:numId w:val="8"/>
        </w:numPr>
        <w:rPr>
          <w:sz w:val="24"/>
          <w:szCs w:val="24"/>
        </w:rPr>
      </w:pPr>
      <w:r>
        <w:rPr>
          <w:sz w:val="24"/>
          <w:szCs w:val="24"/>
        </w:rPr>
        <w:t>Sealed Envelopes received after the public open may be disqualified.</w:t>
      </w:r>
    </w:p>
    <w:p w14:paraId="63DAF234" w14:textId="77777777" w:rsidR="00C17F98" w:rsidRDefault="00C17F98" w:rsidP="00C17F98">
      <w:pPr>
        <w:pStyle w:val="ListParagraph"/>
        <w:numPr>
          <w:ilvl w:val="0"/>
          <w:numId w:val="8"/>
        </w:numPr>
        <w:rPr>
          <w:sz w:val="24"/>
          <w:szCs w:val="24"/>
        </w:rPr>
      </w:pPr>
      <w:r w:rsidRPr="38CA579D">
        <w:rPr>
          <w:sz w:val="24"/>
          <w:szCs w:val="24"/>
        </w:rPr>
        <w:t>Bids that do not include all the required content listed above may be disqualified.</w:t>
      </w:r>
    </w:p>
    <w:p w14:paraId="618A965F" w14:textId="77777777" w:rsidR="00C17F98" w:rsidRDefault="00C17F98" w:rsidP="00C17F98">
      <w:pPr>
        <w:pStyle w:val="ListParagraph"/>
        <w:numPr>
          <w:ilvl w:val="0"/>
          <w:numId w:val="8"/>
        </w:numPr>
        <w:rPr>
          <w:sz w:val="24"/>
          <w:szCs w:val="24"/>
        </w:rPr>
      </w:pPr>
      <w:r w:rsidRPr="38CA579D">
        <w:rPr>
          <w:sz w:val="24"/>
          <w:szCs w:val="24"/>
        </w:rPr>
        <w:t>Submitting the electronic copy before public opening may result in disqualification.</w:t>
      </w:r>
    </w:p>
    <w:p w14:paraId="1CB7A06B" w14:textId="77777777" w:rsidR="00C17F98" w:rsidRPr="006B3733" w:rsidRDefault="00C17F98" w:rsidP="00C17F98">
      <w:pPr>
        <w:pStyle w:val="ListParagraph"/>
        <w:numPr>
          <w:ilvl w:val="0"/>
          <w:numId w:val="8"/>
        </w:numPr>
        <w:rPr>
          <w:sz w:val="24"/>
          <w:szCs w:val="24"/>
        </w:rPr>
      </w:pPr>
      <w:r w:rsidRPr="38CA579D">
        <w:rPr>
          <w:sz w:val="24"/>
          <w:szCs w:val="24"/>
        </w:rPr>
        <w:t>Failure to mark the bid company name clearly on the envelope may result in disqualification.</w:t>
      </w:r>
    </w:p>
    <w:p w14:paraId="4B91DD8C" w14:textId="77777777" w:rsidR="00C17F98" w:rsidRDefault="00C17F98" w:rsidP="00C17F98">
      <w:pPr>
        <w:rPr>
          <w:sz w:val="24"/>
          <w:szCs w:val="24"/>
        </w:rPr>
      </w:pPr>
    </w:p>
    <w:p w14:paraId="62D5E200" w14:textId="6C442852" w:rsidR="00C17F98" w:rsidRPr="007E3D6B" w:rsidRDefault="00C17F98" w:rsidP="00C17F98">
      <w:r w:rsidRPr="38CA579D">
        <w:rPr>
          <w:color w:val="000000" w:themeColor="text1"/>
          <w:sz w:val="24"/>
          <w:szCs w:val="24"/>
        </w:rPr>
        <w:t xml:space="preserve">The Client reserves the right to reject </w:t>
      </w:r>
      <w:bookmarkStart w:id="23" w:name="_Int_nBHiVxFy"/>
      <w:proofErr w:type="gramStart"/>
      <w:r w:rsidRPr="38CA579D">
        <w:rPr>
          <w:color w:val="000000" w:themeColor="text1"/>
          <w:sz w:val="24"/>
          <w:szCs w:val="24"/>
        </w:rPr>
        <w:t>any and all</w:t>
      </w:r>
      <w:bookmarkEnd w:id="23"/>
      <w:proofErr w:type="gramEnd"/>
      <w:r w:rsidRPr="38CA579D">
        <w:rPr>
          <w:color w:val="000000" w:themeColor="text1"/>
          <w:sz w:val="24"/>
          <w:szCs w:val="24"/>
        </w:rPr>
        <w:t xml:space="preserve"> proposals, to waive any irregularities in the proposal, to make the award to more than one bidder, to accept any part or </w:t>
      </w:r>
      <w:bookmarkStart w:id="24" w:name="_Int_eBSyEbhJ"/>
      <w:r w:rsidRPr="38CA579D">
        <w:rPr>
          <w:color w:val="000000" w:themeColor="text1"/>
          <w:sz w:val="24"/>
          <w:szCs w:val="24"/>
        </w:rPr>
        <w:t>all of</w:t>
      </w:r>
      <w:bookmarkEnd w:id="24"/>
      <w:r w:rsidRPr="38CA579D">
        <w:rPr>
          <w:color w:val="000000" w:themeColor="text1"/>
          <w:sz w:val="24"/>
          <w:szCs w:val="24"/>
        </w:rPr>
        <w:t xml:space="preserve"> the proposal, or to accept the proposal which is in the best interest of the Client. </w:t>
      </w:r>
    </w:p>
    <w:p w14:paraId="424C1495" w14:textId="77777777" w:rsidR="00C17F98" w:rsidRDefault="00C17F98" w:rsidP="00C17F98">
      <w:pPr>
        <w:rPr>
          <w:sz w:val="24"/>
          <w:szCs w:val="24"/>
        </w:rPr>
      </w:pPr>
    </w:p>
    <w:p w14:paraId="7E8785FF" w14:textId="77777777" w:rsidR="001C3C72" w:rsidRDefault="00FC50E1" w:rsidP="00F54B3D">
      <w:pPr>
        <w:pStyle w:val="Heading1"/>
      </w:pPr>
      <w:bookmarkStart w:id="25" w:name="_Toc196317366"/>
      <w:r>
        <w:br/>
      </w:r>
    </w:p>
    <w:p w14:paraId="08A5DB7E" w14:textId="28D76728" w:rsidR="00F54B3D" w:rsidRPr="001C3C72" w:rsidRDefault="001C3C72" w:rsidP="001C3C72">
      <w:pPr>
        <w:pStyle w:val="Heading1"/>
      </w:pPr>
      <w:r>
        <w:br w:type="page"/>
      </w:r>
      <w:bookmarkStart w:id="26" w:name="_Toc196809669"/>
      <w:r w:rsidR="00F54B3D">
        <w:lastRenderedPageBreak/>
        <w:t>Sealed Bid Opening</w:t>
      </w:r>
      <w:bookmarkEnd w:id="25"/>
      <w:bookmarkEnd w:id="26"/>
    </w:p>
    <w:p w14:paraId="5DE21B42" w14:textId="77777777" w:rsidR="00F54B3D" w:rsidRPr="00755B14" w:rsidRDefault="00F54B3D" w:rsidP="00F54B3D">
      <w:pPr>
        <w:rPr>
          <w:sz w:val="24"/>
          <w:szCs w:val="24"/>
        </w:rPr>
      </w:pPr>
      <w:r w:rsidRPr="00755B14">
        <w:rPr>
          <w:sz w:val="24"/>
          <w:szCs w:val="24"/>
        </w:rPr>
        <w:t xml:space="preserve">The sealed bid opening will be conducted by the Client at their main office facilities at the address below. Bidders are welcome to attend the bid opening by arriving onsite </w:t>
      </w:r>
      <w:r>
        <w:rPr>
          <w:sz w:val="24"/>
          <w:szCs w:val="24"/>
        </w:rPr>
        <w:t xml:space="preserve">at least 15 minutes before the scheduled opening </w:t>
      </w:r>
      <w:r w:rsidRPr="00755B14">
        <w:rPr>
          <w:sz w:val="24"/>
          <w:szCs w:val="24"/>
        </w:rPr>
        <w:t>and requesting to be escorted to the RFP meeting room. A conference call will be established and emailed out to registered bidders to attend the opening remotely.</w:t>
      </w:r>
    </w:p>
    <w:p w14:paraId="463C8C71" w14:textId="77777777" w:rsidR="00F54B3D" w:rsidRDefault="00F54B3D" w:rsidP="00F54B3D">
      <w:pPr>
        <w:rPr>
          <w:sz w:val="24"/>
          <w:szCs w:val="24"/>
        </w:rPr>
      </w:pPr>
    </w:p>
    <w:p w14:paraId="1BE4A03F" w14:textId="77777777" w:rsidR="00F54B3D" w:rsidRPr="00755B14" w:rsidRDefault="00F54B3D" w:rsidP="00F54B3D">
      <w:pPr>
        <w:rPr>
          <w:sz w:val="24"/>
          <w:szCs w:val="24"/>
        </w:rPr>
      </w:pPr>
      <w:r w:rsidRPr="00755B14">
        <w:rPr>
          <w:sz w:val="24"/>
          <w:szCs w:val="24"/>
        </w:rPr>
        <w:t xml:space="preserve">Sealed Bid </w:t>
      </w:r>
      <w:r>
        <w:rPr>
          <w:sz w:val="24"/>
          <w:szCs w:val="24"/>
        </w:rPr>
        <w:t xml:space="preserve">Opening </w:t>
      </w:r>
      <w:r w:rsidRPr="00755B14">
        <w:rPr>
          <w:sz w:val="24"/>
          <w:szCs w:val="24"/>
        </w:rPr>
        <w:t xml:space="preserve">Meeting Location: </w:t>
      </w:r>
    </w:p>
    <w:p w14:paraId="2CE45885" w14:textId="77777777" w:rsidR="00F54B3D" w:rsidRPr="00755B14" w:rsidRDefault="00F54B3D" w:rsidP="00F54B3D">
      <w:pPr>
        <w:rPr>
          <w:sz w:val="24"/>
          <w:szCs w:val="24"/>
        </w:rPr>
      </w:pPr>
    </w:p>
    <w:p w14:paraId="4F24B2AB" w14:textId="77777777" w:rsidR="00F54B3D" w:rsidRPr="000F5808" w:rsidRDefault="00F54B3D" w:rsidP="00F54B3D">
      <w:pPr>
        <w:rPr>
          <w:sz w:val="24"/>
          <w:szCs w:val="24"/>
        </w:rPr>
      </w:pPr>
      <w:r w:rsidRPr="000F5808">
        <w:rPr>
          <w:sz w:val="24"/>
          <w:szCs w:val="24"/>
        </w:rPr>
        <w:t>Harriman Utility Board</w:t>
      </w:r>
    </w:p>
    <w:p w14:paraId="4DE7277B" w14:textId="77777777" w:rsidR="00F54B3D" w:rsidRPr="000F5808" w:rsidRDefault="00F54B3D" w:rsidP="00F54B3D">
      <w:pPr>
        <w:rPr>
          <w:sz w:val="24"/>
          <w:szCs w:val="24"/>
        </w:rPr>
      </w:pPr>
      <w:r w:rsidRPr="000F5808">
        <w:rPr>
          <w:sz w:val="24"/>
          <w:szCs w:val="24"/>
        </w:rPr>
        <w:t>200 N</w:t>
      </w:r>
      <w:r>
        <w:rPr>
          <w:sz w:val="24"/>
          <w:szCs w:val="24"/>
        </w:rPr>
        <w:t>.</w:t>
      </w:r>
      <w:r w:rsidRPr="000F5808">
        <w:rPr>
          <w:sz w:val="24"/>
          <w:szCs w:val="24"/>
        </w:rPr>
        <w:t xml:space="preserve"> Roane St</w:t>
      </w:r>
    </w:p>
    <w:p w14:paraId="37E27FF6" w14:textId="77777777" w:rsidR="00F54B3D" w:rsidRPr="000F5808" w:rsidRDefault="00F54B3D" w:rsidP="00F54B3D">
      <w:pPr>
        <w:rPr>
          <w:sz w:val="24"/>
          <w:szCs w:val="24"/>
        </w:rPr>
      </w:pPr>
      <w:r w:rsidRPr="000F5808">
        <w:rPr>
          <w:sz w:val="24"/>
          <w:szCs w:val="24"/>
        </w:rPr>
        <w:t>Harriman, TN 37748</w:t>
      </w:r>
    </w:p>
    <w:p w14:paraId="0CD97898" w14:textId="77777777" w:rsidR="00C17F98" w:rsidRPr="00F7209B" w:rsidRDefault="00C17F98" w:rsidP="00C17F98"/>
    <w:p w14:paraId="0DF41672" w14:textId="77777777" w:rsidR="00C17F98" w:rsidRDefault="00C17F98" w:rsidP="00C17F98">
      <w:pPr>
        <w:pStyle w:val="Heading1"/>
      </w:pPr>
      <w:bookmarkStart w:id="27" w:name="_Toc999381686"/>
      <w:bookmarkStart w:id="28" w:name="_Toc190435443"/>
      <w:bookmarkStart w:id="29" w:name="_Toc196809670"/>
      <w:r>
        <w:t>RFP Timeline</w:t>
      </w:r>
      <w:bookmarkEnd w:id="27"/>
      <w:bookmarkEnd w:id="28"/>
      <w:bookmarkEnd w:id="29"/>
    </w:p>
    <w:p w14:paraId="680DC1DE" w14:textId="77777777" w:rsidR="00C17F98" w:rsidRDefault="00C17F98" w:rsidP="00C17F98">
      <w:pPr>
        <w:rPr>
          <w:color w:val="000000" w:themeColor="text1"/>
          <w:sz w:val="24"/>
          <w:szCs w:val="24"/>
        </w:rPr>
      </w:pPr>
      <w:r w:rsidRPr="4128E7B7">
        <w:rPr>
          <w:color w:val="000000" w:themeColor="text1"/>
          <w:sz w:val="24"/>
          <w:szCs w:val="24"/>
        </w:rPr>
        <w:t>The RFP timeline is shown in the table below.</w:t>
      </w:r>
    </w:p>
    <w:p w14:paraId="05201A1C" w14:textId="77777777" w:rsidR="00B37F10" w:rsidRDefault="00B37F10" w:rsidP="00C17F98">
      <w:pPr>
        <w:rPr>
          <w:color w:val="000000" w:themeColor="text1"/>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4"/>
        <w:gridCol w:w="1881"/>
        <w:gridCol w:w="4229"/>
      </w:tblGrid>
      <w:tr w:rsidR="00B37F10" w:rsidRPr="00A33F07" w14:paraId="00226312" w14:textId="77777777" w:rsidTr="007E1209">
        <w:trPr>
          <w:trHeight w:val="315"/>
        </w:trPr>
        <w:tc>
          <w:tcPr>
            <w:tcW w:w="2009" w:type="pct"/>
            <w:shd w:val="clear" w:color="auto" w:fill="D9D9D9" w:themeFill="background1" w:themeFillShade="D9"/>
            <w:tcMar>
              <w:left w:w="108" w:type="dxa"/>
              <w:right w:w="108" w:type="dxa"/>
            </w:tcMar>
            <w:vAlign w:val="center"/>
          </w:tcPr>
          <w:p w14:paraId="7D565BE6" w14:textId="77777777" w:rsidR="00B37F10" w:rsidRPr="00A33F07" w:rsidRDefault="00B37F10" w:rsidP="007E1209">
            <w:r w:rsidRPr="00A33F07">
              <w:rPr>
                <w:b/>
                <w:bCs/>
                <w:color w:val="000000" w:themeColor="text1"/>
                <w:szCs w:val="24"/>
              </w:rPr>
              <w:t>EVENT</w:t>
            </w:r>
          </w:p>
        </w:tc>
        <w:tc>
          <w:tcPr>
            <w:tcW w:w="921" w:type="pct"/>
            <w:shd w:val="clear" w:color="auto" w:fill="D9D9D9" w:themeFill="background1" w:themeFillShade="D9"/>
            <w:tcMar>
              <w:left w:w="108" w:type="dxa"/>
              <w:right w:w="108" w:type="dxa"/>
            </w:tcMar>
            <w:vAlign w:val="center"/>
          </w:tcPr>
          <w:p w14:paraId="75107140" w14:textId="77777777" w:rsidR="00B37F10" w:rsidRPr="00A33F07" w:rsidRDefault="00B37F10" w:rsidP="007E1209">
            <w:pPr>
              <w:jc w:val="center"/>
              <w:rPr>
                <w:b/>
                <w:bCs/>
                <w:color w:val="000000" w:themeColor="text1"/>
                <w:szCs w:val="24"/>
              </w:rPr>
            </w:pPr>
            <w:r w:rsidRPr="00A33F07">
              <w:rPr>
                <w:b/>
                <w:bCs/>
                <w:color w:val="000000" w:themeColor="text1"/>
                <w:szCs w:val="24"/>
              </w:rPr>
              <w:t>DUE DATE</w:t>
            </w:r>
          </w:p>
          <w:p w14:paraId="12D59745" w14:textId="77777777" w:rsidR="00B37F10" w:rsidRPr="00A33F07" w:rsidRDefault="00B37F10" w:rsidP="007E1209">
            <w:pPr>
              <w:jc w:val="center"/>
              <w:rPr>
                <w:i/>
                <w:iCs/>
              </w:rPr>
            </w:pPr>
            <w:r w:rsidRPr="00A33F07">
              <w:rPr>
                <w:b/>
                <w:bCs/>
                <w:i/>
                <w:iCs/>
                <w:color w:val="000000" w:themeColor="text1"/>
                <w:sz w:val="20"/>
                <w:szCs w:val="20"/>
              </w:rPr>
              <w:t>(Time in EST)</w:t>
            </w:r>
          </w:p>
        </w:tc>
        <w:tc>
          <w:tcPr>
            <w:tcW w:w="2070" w:type="pct"/>
            <w:shd w:val="clear" w:color="auto" w:fill="D9D9D9" w:themeFill="background1" w:themeFillShade="D9"/>
            <w:tcMar>
              <w:left w:w="108" w:type="dxa"/>
              <w:right w:w="108" w:type="dxa"/>
            </w:tcMar>
            <w:vAlign w:val="center"/>
          </w:tcPr>
          <w:p w14:paraId="2718DEA7" w14:textId="77777777" w:rsidR="00B37F10" w:rsidRPr="00A33F07" w:rsidRDefault="00B37F10" w:rsidP="007E1209">
            <w:pPr>
              <w:jc w:val="center"/>
            </w:pPr>
            <w:r w:rsidRPr="00A33F07">
              <w:rPr>
                <w:b/>
                <w:bCs/>
                <w:color w:val="000000" w:themeColor="text1"/>
                <w:szCs w:val="24"/>
              </w:rPr>
              <w:t>COMMENTS</w:t>
            </w:r>
          </w:p>
        </w:tc>
      </w:tr>
      <w:tr w:rsidR="00B37F10" w:rsidRPr="00A33F07" w14:paraId="5FF25A4A" w14:textId="77777777" w:rsidTr="007E1209">
        <w:trPr>
          <w:trHeight w:val="315"/>
        </w:trPr>
        <w:tc>
          <w:tcPr>
            <w:tcW w:w="2009" w:type="pct"/>
            <w:tcMar>
              <w:left w:w="108" w:type="dxa"/>
              <w:right w:w="108" w:type="dxa"/>
            </w:tcMar>
            <w:vAlign w:val="center"/>
          </w:tcPr>
          <w:p w14:paraId="423F5812" w14:textId="77777777" w:rsidR="00B37F10" w:rsidRDefault="00B37F10" w:rsidP="007E1209">
            <w:pPr>
              <w:spacing w:line="259" w:lineRule="auto"/>
              <w:rPr>
                <w:szCs w:val="24"/>
              </w:rPr>
            </w:pPr>
            <w:r w:rsidRPr="00A33F07">
              <w:rPr>
                <w:szCs w:val="24"/>
              </w:rPr>
              <w:t>Advertise RFP &amp; Publish</w:t>
            </w:r>
            <w:r w:rsidRPr="00A33F07">
              <w:rPr>
                <w:szCs w:val="24"/>
              </w:rPr>
              <w:br/>
              <w:t xml:space="preserve">Intent to Bid Registration Form </w:t>
            </w:r>
          </w:p>
          <w:p w14:paraId="13227CAA" w14:textId="77777777" w:rsidR="00B37F10" w:rsidRPr="00A33F07" w:rsidRDefault="00B37F10" w:rsidP="007E1209">
            <w:pPr>
              <w:spacing w:line="259" w:lineRule="auto"/>
            </w:pPr>
            <w:r>
              <w:t>RFP Documents Published</w:t>
            </w:r>
          </w:p>
        </w:tc>
        <w:tc>
          <w:tcPr>
            <w:tcW w:w="921" w:type="pct"/>
            <w:tcMar>
              <w:left w:w="108" w:type="dxa"/>
              <w:right w:w="108" w:type="dxa"/>
            </w:tcMar>
            <w:vAlign w:val="center"/>
          </w:tcPr>
          <w:p w14:paraId="2D154A9E" w14:textId="77777777" w:rsidR="00B37F10" w:rsidRPr="00B37F10" w:rsidRDefault="00B37F10" w:rsidP="007E1209">
            <w:pPr>
              <w:rPr>
                <w:szCs w:val="24"/>
              </w:rPr>
            </w:pPr>
          </w:p>
          <w:p w14:paraId="24DC6678" w14:textId="77777777" w:rsidR="00B37F10" w:rsidRPr="00B37F10" w:rsidRDefault="00B37F10" w:rsidP="007E1209">
            <w:pPr>
              <w:jc w:val="center"/>
              <w:rPr>
                <w:szCs w:val="24"/>
              </w:rPr>
            </w:pPr>
            <w:r w:rsidRPr="00B37F10">
              <w:rPr>
                <w:szCs w:val="24"/>
              </w:rPr>
              <w:t>April 30</w:t>
            </w:r>
          </w:p>
          <w:p w14:paraId="3653BF9E" w14:textId="77777777" w:rsidR="00B37F10" w:rsidRPr="00B37F10" w:rsidRDefault="00B37F10" w:rsidP="007E1209">
            <w:pPr>
              <w:jc w:val="center"/>
              <w:rPr>
                <w:szCs w:val="24"/>
              </w:rPr>
            </w:pPr>
          </w:p>
        </w:tc>
        <w:tc>
          <w:tcPr>
            <w:tcW w:w="2070" w:type="pct"/>
            <w:tcMar>
              <w:left w:w="108" w:type="dxa"/>
              <w:right w:w="108" w:type="dxa"/>
            </w:tcMar>
            <w:vAlign w:val="center"/>
          </w:tcPr>
          <w:p w14:paraId="45EAE8D0" w14:textId="77777777" w:rsidR="00B37F10" w:rsidRPr="00A33F07" w:rsidRDefault="00B37F10" w:rsidP="007E1209">
            <w:pPr>
              <w:rPr>
                <w:szCs w:val="24"/>
              </w:rPr>
            </w:pPr>
            <w:r w:rsidRPr="00A33F07">
              <w:rPr>
                <w:szCs w:val="24"/>
              </w:rPr>
              <w:t xml:space="preserve">Upcoming RFP will be advertised to full requirement. </w:t>
            </w:r>
          </w:p>
        </w:tc>
      </w:tr>
      <w:tr w:rsidR="00B37F10" w:rsidRPr="00A33F07" w14:paraId="6EBD8420" w14:textId="77777777" w:rsidTr="007E1209">
        <w:trPr>
          <w:trHeight w:val="315"/>
        </w:trPr>
        <w:tc>
          <w:tcPr>
            <w:tcW w:w="2009" w:type="pct"/>
            <w:tcMar>
              <w:left w:w="108" w:type="dxa"/>
              <w:right w:w="108" w:type="dxa"/>
            </w:tcMar>
            <w:vAlign w:val="center"/>
          </w:tcPr>
          <w:p w14:paraId="6F7EA3D8" w14:textId="77777777" w:rsidR="00B37F10" w:rsidRPr="00A33F07" w:rsidRDefault="00B37F10" w:rsidP="007E1209">
            <w:pPr>
              <w:rPr>
                <w:szCs w:val="24"/>
              </w:rPr>
            </w:pPr>
            <w:r w:rsidRPr="00A33F07">
              <w:rPr>
                <w:szCs w:val="24"/>
              </w:rPr>
              <w:t>Q/A Portal Opened</w:t>
            </w:r>
          </w:p>
        </w:tc>
        <w:tc>
          <w:tcPr>
            <w:tcW w:w="921" w:type="pct"/>
            <w:tcMar>
              <w:left w:w="108" w:type="dxa"/>
              <w:right w:w="108" w:type="dxa"/>
            </w:tcMar>
            <w:vAlign w:val="center"/>
          </w:tcPr>
          <w:p w14:paraId="686082F0" w14:textId="77777777" w:rsidR="00B37F10" w:rsidRPr="00B37F10" w:rsidRDefault="00B37F10" w:rsidP="007E1209">
            <w:pPr>
              <w:jc w:val="center"/>
              <w:rPr>
                <w:szCs w:val="24"/>
              </w:rPr>
            </w:pPr>
            <w:r w:rsidRPr="00B37F10">
              <w:rPr>
                <w:szCs w:val="24"/>
              </w:rPr>
              <w:t>May 2</w:t>
            </w:r>
          </w:p>
        </w:tc>
        <w:tc>
          <w:tcPr>
            <w:tcW w:w="2070" w:type="pct"/>
            <w:tcMar>
              <w:left w:w="108" w:type="dxa"/>
              <w:right w:w="108" w:type="dxa"/>
            </w:tcMar>
            <w:vAlign w:val="center"/>
          </w:tcPr>
          <w:p w14:paraId="598C1990" w14:textId="77777777" w:rsidR="00B37F10" w:rsidRPr="00A33F07" w:rsidRDefault="00B37F10" w:rsidP="007E1209">
            <w:pPr>
              <w:rPr>
                <w:szCs w:val="24"/>
              </w:rPr>
            </w:pPr>
            <w:r w:rsidRPr="00A33F07">
              <w:rPr>
                <w:szCs w:val="24"/>
              </w:rPr>
              <w:t>Last day to register with ITB form. RFP documents will be made available for download to all registered bidders. First bidder questions may be submitted.</w:t>
            </w:r>
          </w:p>
        </w:tc>
      </w:tr>
      <w:tr w:rsidR="00B37F10" w:rsidRPr="00A33F07" w14:paraId="2DA54C19" w14:textId="77777777" w:rsidTr="007E1209">
        <w:trPr>
          <w:trHeight w:val="315"/>
        </w:trPr>
        <w:tc>
          <w:tcPr>
            <w:tcW w:w="2009" w:type="pct"/>
            <w:tcMar>
              <w:left w:w="108" w:type="dxa"/>
              <w:right w:w="108" w:type="dxa"/>
            </w:tcMar>
            <w:vAlign w:val="center"/>
          </w:tcPr>
          <w:p w14:paraId="77829F28" w14:textId="77777777" w:rsidR="00B37F10" w:rsidRPr="00A33F07" w:rsidRDefault="00B37F10" w:rsidP="007E1209">
            <w:pPr>
              <w:rPr>
                <w:szCs w:val="24"/>
              </w:rPr>
            </w:pPr>
            <w:r w:rsidRPr="00A33F07">
              <w:rPr>
                <w:szCs w:val="24"/>
              </w:rPr>
              <w:t>Q/A Portal Closed</w:t>
            </w:r>
          </w:p>
        </w:tc>
        <w:tc>
          <w:tcPr>
            <w:tcW w:w="921" w:type="pct"/>
            <w:tcMar>
              <w:left w:w="108" w:type="dxa"/>
              <w:right w:w="108" w:type="dxa"/>
            </w:tcMar>
            <w:vAlign w:val="center"/>
          </w:tcPr>
          <w:p w14:paraId="6920B225" w14:textId="77777777" w:rsidR="00B37F10" w:rsidRPr="00B37F10" w:rsidRDefault="00B37F10" w:rsidP="007E1209">
            <w:pPr>
              <w:jc w:val="center"/>
              <w:rPr>
                <w:szCs w:val="24"/>
              </w:rPr>
            </w:pPr>
            <w:r w:rsidRPr="00B37F10">
              <w:rPr>
                <w:szCs w:val="24"/>
              </w:rPr>
              <w:t>May 9</w:t>
            </w:r>
          </w:p>
        </w:tc>
        <w:tc>
          <w:tcPr>
            <w:tcW w:w="2070" w:type="pct"/>
            <w:tcMar>
              <w:left w:w="108" w:type="dxa"/>
              <w:right w:w="108" w:type="dxa"/>
            </w:tcMar>
            <w:vAlign w:val="center"/>
          </w:tcPr>
          <w:p w14:paraId="265F35F2" w14:textId="77777777" w:rsidR="00B37F10" w:rsidRPr="00A33F07" w:rsidRDefault="00B37F10" w:rsidP="007E1209">
            <w:r w:rsidRPr="00A33F07">
              <w:t>Portal is closed for new questions but is still accessible for review.</w:t>
            </w:r>
          </w:p>
        </w:tc>
      </w:tr>
      <w:tr w:rsidR="00B37F10" w:rsidRPr="00A33F07" w14:paraId="4BA4D675" w14:textId="77777777" w:rsidTr="007E1209">
        <w:trPr>
          <w:trHeight w:val="315"/>
        </w:trPr>
        <w:tc>
          <w:tcPr>
            <w:tcW w:w="2009" w:type="pct"/>
            <w:tcMar>
              <w:left w:w="108" w:type="dxa"/>
              <w:right w:w="108" w:type="dxa"/>
            </w:tcMar>
            <w:vAlign w:val="center"/>
          </w:tcPr>
          <w:p w14:paraId="396523FD" w14:textId="77777777" w:rsidR="00B37F10" w:rsidRPr="00A33F07" w:rsidRDefault="00B37F10" w:rsidP="007E1209">
            <w:pPr>
              <w:rPr>
                <w:szCs w:val="24"/>
              </w:rPr>
            </w:pPr>
            <w:r w:rsidRPr="00A33F07">
              <w:rPr>
                <w:szCs w:val="24"/>
              </w:rPr>
              <w:t>Meeting Invite Delivered</w:t>
            </w:r>
          </w:p>
        </w:tc>
        <w:tc>
          <w:tcPr>
            <w:tcW w:w="921" w:type="pct"/>
            <w:tcMar>
              <w:left w:w="108" w:type="dxa"/>
              <w:right w:w="108" w:type="dxa"/>
            </w:tcMar>
            <w:vAlign w:val="center"/>
          </w:tcPr>
          <w:p w14:paraId="782270A1" w14:textId="77777777" w:rsidR="00B37F10" w:rsidRPr="00B37F10" w:rsidRDefault="00B37F10" w:rsidP="007E1209">
            <w:pPr>
              <w:jc w:val="center"/>
              <w:rPr>
                <w:szCs w:val="24"/>
              </w:rPr>
            </w:pPr>
            <w:r w:rsidRPr="00B37F10">
              <w:rPr>
                <w:szCs w:val="24"/>
              </w:rPr>
              <w:t>May 9</w:t>
            </w:r>
          </w:p>
        </w:tc>
        <w:tc>
          <w:tcPr>
            <w:tcW w:w="2070" w:type="pct"/>
            <w:tcMar>
              <w:left w:w="108" w:type="dxa"/>
              <w:right w:w="108" w:type="dxa"/>
            </w:tcMar>
            <w:vAlign w:val="center"/>
          </w:tcPr>
          <w:p w14:paraId="5C47DAE1" w14:textId="77777777" w:rsidR="00B37F10" w:rsidRPr="00A33F07" w:rsidRDefault="00B37F10" w:rsidP="007E1209">
            <w:pPr>
              <w:rPr>
                <w:szCs w:val="24"/>
              </w:rPr>
            </w:pPr>
            <w:r w:rsidRPr="00A33F07">
              <w:rPr>
                <w:szCs w:val="24"/>
              </w:rPr>
              <w:t>Meeting invite shared with registered bidders for remote attendance of the sealed envelope public open.</w:t>
            </w:r>
          </w:p>
        </w:tc>
      </w:tr>
      <w:tr w:rsidR="00B37F10" w:rsidRPr="00A33F07" w14:paraId="2BC79185" w14:textId="77777777" w:rsidTr="007E1209">
        <w:trPr>
          <w:trHeight w:val="315"/>
        </w:trPr>
        <w:tc>
          <w:tcPr>
            <w:tcW w:w="2009" w:type="pct"/>
            <w:tcMar>
              <w:left w:w="108" w:type="dxa"/>
              <w:right w:w="108" w:type="dxa"/>
            </w:tcMar>
            <w:vAlign w:val="center"/>
          </w:tcPr>
          <w:p w14:paraId="0DC435DA" w14:textId="77777777" w:rsidR="00B37F10" w:rsidRPr="00A33F07" w:rsidRDefault="00B37F10" w:rsidP="007E1209">
            <w:pPr>
              <w:rPr>
                <w:szCs w:val="24"/>
              </w:rPr>
            </w:pPr>
            <w:r w:rsidRPr="00A33F07">
              <w:rPr>
                <w:szCs w:val="24"/>
              </w:rPr>
              <w:t>Sealed Envelope Opening</w:t>
            </w:r>
          </w:p>
        </w:tc>
        <w:tc>
          <w:tcPr>
            <w:tcW w:w="921" w:type="pct"/>
            <w:tcMar>
              <w:left w:w="108" w:type="dxa"/>
              <w:right w:w="108" w:type="dxa"/>
            </w:tcMar>
            <w:vAlign w:val="center"/>
          </w:tcPr>
          <w:p w14:paraId="3B529C86" w14:textId="77777777" w:rsidR="00B37F10" w:rsidRPr="00B37F10" w:rsidRDefault="00B37F10" w:rsidP="007E1209">
            <w:pPr>
              <w:jc w:val="center"/>
              <w:rPr>
                <w:szCs w:val="24"/>
              </w:rPr>
            </w:pPr>
            <w:r w:rsidRPr="00B37F10">
              <w:rPr>
                <w:szCs w:val="24"/>
              </w:rPr>
              <w:t>May 14</w:t>
            </w:r>
          </w:p>
          <w:p w14:paraId="6B4BA096" w14:textId="77777777" w:rsidR="00B37F10" w:rsidRPr="00B37F10" w:rsidRDefault="00B37F10" w:rsidP="007E1209">
            <w:pPr>
              <w:jc w:val="center"/>
              <w:rPr>
                <w:szCs w:val="24"/>
              </w:rPr>
            </w:pPr>
            <w:r w:rsidRPr="00B37F10">
              <w:rPr>
                <w:szCs w:val="24"/>
              </w:rPr>
              <w:t>(11 am)</w:t>
            </w:r>
          </w:p>
        </w:tc>
        <w:tc>
          <w:tcPr>
            <w:tcW w:w="2070" w:type="pct"/>
            <w:tcMar>
              <w:left w:w="108" w:type="dxa"/>
              <w:right w:w="108" w:type="dxa"/>
            </w:tcMar>
            <w:vAlign w:val="center"/>
          </w:tcPr>
          <w:p w14:paraId="4F5C8783" w14:textId="77777777" w:rsidR="00B37F10" w:rsidRPr="00A33F07" w:rsidRDefault="00B37F10" w:rsidP="007E1209">
            <w:pPr>
              <w:rPr>
                <w:szCs w:val="24"/>
              </w:rPr>
            </w:pPr>
            <w:r w:rsidRPr="00A33F07">
              <w:rPr>
                <w:szCs w:val="24"/>
              </w:rPr>
              <w:t>Sealed envelope public open.</w:t>
            </w:r>
          </w:p>
        </w:tc>
      </w:tr>
      <w:tr w:rsidR="00B37F10" w:rsidRPr="00A33F07" w14:paraId="4F0BD31D" w14:textId="77777777" w:rsidTr="007E1209">
        <w:trPr>
          <w:trHeight w:val="315"/>
        </w:trPr>
        <w:tc>
          <w:tcPr>
            <w:tcW w:w="2009" w:type="pct"/>
            <w:tcMar>
              <w:left w:w="108" w:type="dxa"/>
              <w:right w:w="108" w:type="dxa"/>
            </w:tcMar>
            <w:vAlign w:val="center"/>
          </w:tcPr>
          <w:p w14:paraId="2226687F" w14:textId="77777777" w:rsidR="00B37F10" w:rsidRPr="00A33F07" w:rsidRDefault="00B37F10" w:rsidP="007E1209">
            <w:pPr>
              <w:rPr>
                <w:szCs w:val="24"/>
              </w:rPr>
            </w:pPr>
            <w:r w:rsidRPr="00A33F07">
              <w:rPr>
                <w:szCs w:val="24"/>
              </w:rPr>
              <w:t>Electronic Bids Due</w:t>
            </w:r>
          </w:p>
        </w:tc>
        <w:tc>
          <w:tcPr>
            <w:tcW w:w="921" w:type="pct"/>
            <w:tcMar>
              <w:left w:w="108" w:type="dxa"/>
              <w:right w:w="108" w:type="dxa"/>
            </w:tcMar>
            <w:vAlign w:val="center"/>
          </w:tcPr>
          <w:p w14:paraId="3683870F" w14:textId="77777777" w:rsidR="00B37F10" w:rsidRPr="00B37F10" w:rsidRDefault="00B37F10" w:rsidP="007E1209">
            <w:pPr>
              <w:jc w:val="center"/>
              <w:rPr>
                <w:szCs w:val="24"/>
              </w:rPr>
            </w:pPr>
            <w:r w:rsidRPr="00B37F10">
              <w:rPr>
                <w:szCs w:val="24"/>
              </w:rPr>
              <w:t>May 15</w:t>
            </w:r>
          </w:p>
        </w:tc>
        <w:tc>
          <w:tcPr>
            <w:tcW w:w="2070" w:type="pct"/>
            <w:tcMar>
              <w:left w:w="108" w:type="dxa"/>
              <w:right w:w="108" w:type="dxa"/>
            </w:tcMar>
            <w:vAlign w:val="center"/>
          </w:tcPr>
          <w:p w14:paraId="6EE129C1" w14:textId="77777777" w:rsidR="00B37F10" w:rsidRPr="00A33F07" w:rsidRDefault="00B37F10" w:rsidP="007E1209">
            <w:r w:rsidRPr="00A33F07">
              <w:t xml:space="preserve">Electronic copies of bid packages must be delivered after the sealed envelope public opening. </w:t>
            </w:r>
          </w:p>
        </w:tc>
      </w:tr>
      <w:tr w:rsidR="00B37F10" w14:paraId="773249E2" w14:textId="77777777" w:rsidTr="007E1209">
        <w:trPr>
          <w:trHeight w:val="315"/>
        </w:trPr>
        <w:tc>
          <w:tcPr>
            <w:tcW w:w="2009" w:type="pct"/>
            <w:tcMar>
              <w:left w:w="108" w:type="dxa"/>
              <w:right w:w="108" w:type="dxa"/>
            </w:tcMar>
            <w:vAlign w:val="center"/>
          </w:tcPr>
          <w:p w14:paraId="13AEDF12" w14:textId="77777777" w:rsidR="00B37F10" w:rsidRPr="00A33F07" w:rsidRDefault="00B37F10" w:rsidP="007E1209">
            <w:r w:rsidRPr="00A33F07">
              <w:rPr>
                <w:szCs w:val="24"/>
              </w:rPr>
              <w:t>Bid Award</w:t>
            </w:r>
          </w:p>
        </w:tc>
        <w:tc>
          <w:tcPr>
            <w:tcW w:w="921" w:type="pct"/>
            <w:tcMar>
              <w:left w:w="108" w:type="dxa"/>
              <w:right w:w="108" w:type="dxa"/>
            </w:tcMar>
            <w:vAlign w:val="center"/>
          </w:tcPr>
          <w:p w14:paraId="36B07FB8" w14:textId="77777777" w:rsidR="00B37F10" w:rsidRPr="00B37F10" w:rsidRDefault="00B37F10" w:rsidP="007E1209">
            <w:pPr>
              <w:jc w:val="center"/>
              <w:rPr>
                <w:szCs w:val="24"/>
              </w:rPr>
            </w:pPr>
            <w:r w:rsidRPr="00B37F10">
              <w:rPr>
                <w:szCs w:val="24"/>
              </w:rPr>
              <w:t>May 27</w:t>
            </w:r>
          </w:p>
        </w:tc>
        <w:tc>
          <w:tcPr>
            <w:tcW w:w="2070" w:type="pct"/>
            <w:tcMar>
              <w:left w:w="108" w:type="dxa"/>
              <w:right w:w="108" w:type="dxa"/>
            </w:tcMar>
            <w:vAlign w:val="center"/>
          </w:tcPr>
          <w:p w14:paraId="2C2088F1" w14:textId="77777777" w:rsidR="00B37F10" w:rsidRPr="009D16D0" w:rsidRDefault="00B37F10" w:rsidP="007E1209">
            <w:pPr>
              <w:rPr>
                <w:color w:val="000000" w:themeColor="text1"/>
                <w:szCs w:val="24"/>
              </w:rPr>
            </w:pPr>
            <w:r w:rsidRPr="00A33F07">
              <w:rPr>
                <w:color w:val="000000" w:themeColor="text1"/>
                <w:szCs w:val="24"/>
              </w:rPr>
              <w:t>All bidders will be notified of the final award status.</w:t>
            </w:r>
          </w:p>
        </w:tc>
      </w:tr>
    </w:tbl>
    <w:p w14:paraId="1287C327" w14:textId="77777777" w:rsidR="00B37F10" w:rsidRDefault="00B37F10" w:rsidP="00C17F98">
      <w:pPr>
        <w:rPr>
          <w:color w:val="000000" w:themeColor="text1"/>
          <w:sz w:val="24"/>
          <w:szCs w:val="24"/>
        </w:rPr>
      </w:pPr>
    </w:p>
    <w:p w14:paraId="6FF5F1C1" w14:textId="77777777" w:rsidR="00FC50E1" w:rsidRDefault="00FC50E1" w:rsidP="00C17F98">
      <w:pPr>
        <w:rPr>
          <w:color w:val="000000" w:themeColor="text1"/>
          <w:sz w:val="24"/>
          <w:szCs w:val="24"/>
        </w:rPr>
      </w:pPr>
    </w:p>
    <w:p w14:paraId="4E66E43C" w14:textId="77777777" w:rsidR="003A13D2" w:rsidRDefault="003A13D2" w:rsidP="00C17F98">
      <w:pPr>
        <w:rPr>
          <w:color w:val="000000" w:themeColor="text1"/>
          <w:sz w:val="24"/>
          <w:szCs w:val="24"/>
        </w:rPr>
      </w:pPr>
    </w:p>
    <w:p w14:paraId="2F20298D" w14:textId="77777777" w:rsidR="003A13D2" w:rsidRDefault="003A13D2" w:rsidP="00C17F98">
      <w:pPr>
        <w:rPr>
          <w:color w:val="000000" w:themeColor="text1"/>
          <w:sz w:val="24"/>
          <w:szCs w:val="24"/>
        </w:rPr>
      </w:pPr>
    </w:p>
    <w:p w14:paraId="6147FB9F" w14:textId="77777777" w:rsidR="00FC50E1" w:rsidRDefault="00FC50E1">
      <w:pPr>
        <w:rPr>
          <w:b/>
          <w:sz w:val="24"/>
          <w:szCs w:val="23"/>
        </w:rPr>
      </w:pPr>
      <w:bookmarkStart w:id="30" w:name="_Toc190435444"/>
      <w:r>
        <w:br w:type="page"/>
      </w:r>
    </w:p>
    <w:p w14:paraId="5E4CC47F" w14:textId="4B2B9034" w:rsidR="00C17F98" w:rsidRPr="002723D6" w:rsidRDefault="00C17F98" w:rsidP="00C17F98">
      <w:pPr>
        <w:pStyle w:val="Heading1"/>
      </w:pPr>
      <w:bookmarkStart w:id="31" w:name="_Toc196809671"/>
      <w:r w:rsidRPr="1CD1268C">
        <w:lastRenderedPageBreak/>
        <w:t>Project Milestones:</w:t>
      </w:r>
      <w:bookmarkEnd w:id="30"/>
      <w:bookmarkEnd w:id="31"/>
    </w:p>
    <w:p w14:paraId="421B1D9E" w14:textId="77777777" w:rsidR="00C17F98" w:rsidRPr="00064C15" w:rsidRDefault="00C17F98" w:rsidP="00C17F98">
      <w:pPr>
        <w:shd w:val="clear" w:color="auto" w:fill="FFFFFF" w:themeFill="background1"/>
        <w:rPr>
          <w:rFonts w:eastAsia="Times New Roman"/>
          <w:sz w:val="24"/>
          <w:szCs w:val="24"/>
        </w:rPr>
      </w:pPr>
      <w:r w:rsidRPr="1CD1268C">
        <w:rPr>
          <w:rFonts w:eastAsia="Times New Roman"/>
          <w:sz w:val="24"/>
          <w:szCs w:val="24"/>
        </w:rPr>
        <w:t xml:space="preserve">The </w:t>
      </w:r>
      <w:r>
        <w:rPr>
          <w:rFonts w:eastAsia="Times New Roman"/>
          <w:sz w:val="24"/>
          <w:szCs w:val="24"/>
        </w:rPr>
        <w:t>t</w:t>
      </w:r>
      <w:r w:rsidRPr="1CD1268C">
        <w:rPr>
          <w:rFonts w:eastAsia="Times New Roman"/>
          <w:sz w:val="24"/>
          <w:szCs w:val="24"/>
        </w:rPr>
        <w:t xml:space="preserve">able below outlines key </w:t>
      </w:r>
      <w:r>
        <w:rPr>
          <w:rFonts w:eastAsia="Times New Roman"/>
          <w:sz w:val="24"/>
          <w:szCs w:val="24"/>
        </w:rPr>
        <w:t>project milestones associated with the hut installation schedule. Target dates may shift and require coordination.</w:t>
      </w:r>
    </w:p>
    <w:tbl>
      <w:tblPr>
        <w:tblStyle w:val="TableGrid"/>
        <w:tblW w:w="0" w:type="auto"/>
        <w:tblLook w:val="04A0" w:firstRow="1" w:lastRow="0" w:firstColumn="1" w:lastColumn="0" w:noHBand="0" w:noVBand="1"/>
      </w:tblPr>
      <w:tblGrid>
        <w:gridCol w:w="5935"/>
        <w:gridCol w:w="3060"/>
      </w:tblGrid>
      <w:tr w:rsidR="00C17F98" w:rsidRPr="00064C15" w14:paraId="6F55EE2A" w14:textId="77777777" w:rsidTr="00D60716">
        <w:trPr>
          <w:trHeight w:val="576"/>
        </w:trPr>
        <w:tc>
          <w:tcPr>
            <w:tcW w:w="5935" w:type="dxa"/>
            <w:shd w:val="clear" w:color="auto" w:fill="D9D9D9" w:themeFill="background1" w:themeFillShade="D9"/>
            <w:vAlign w:val="center"/>
          </w:tcPr>
          <w:p w14:paraId="254C1C4E" w14:textId="77777777" w:rsidR="00C17F98" w:rsidRPr="00064C15" w:rsidRDefault="00C17F98" w:rsidP="00D60716">
            <w:pPr>
              <w:rPr>
                <w:rFonts w:eastAsia="Times New Roman"/>
                <w:b/>
                <w:bCs/>
                <w:sz w:val="24"/>
                <w:szCs w:val="24"/>
              </w:rPr>
            </w:pPr>
            <w:r>
              <w:rPr>
                <w:rFonts w:eastAsia="Times New Roman"/>
                <w:b/>
                <w:bCs/>
                <w:sz w:val="24"/>
                <w:szCs w:val="24"/>
              </w:rPr>
              <w:t xml:space="preserve">EVENT </w:t>
            </w:r>
          </w:p>
        </w:tc>
        <w:tc>
          <w:tcPr>
            <w:tcW w:w="3060" w:type="dxa"/>
            <w:shd w:val="clear" w:color="auto" w:fill="D9D9D9" w:themeFill="background1" w:themeFillShade="D9"/>
            <w:vAlign w:val="center"/>
          </w:tcPr>
          <w:p w14:paraId="73E69102" w14:textId="77777777" w:rsidR="00C17F98" w:rsidRPr="00064C15" w:rsidRDefault="00C17F98" w:rsidP="00D60716">
            <w:pPr>
              <w:jc w:val="center"/>
              <w:rPr>
                <w:rFonts w:eastAsia="Times New Roman"/>
                <w:b/>
                <w:bCs/>
                <w:sz w:val="24"/>
                <w:szCs w:val="24"/>
              </w:rPr>
            </w:pPr>
            <w:r>
              <w:rPr>
                <w:rFonts w:eastAsia="Times New Roman"/>
                <w:b/>
                <w:bCs/>
                <w:sz w:val="24"/>
                <w:szCs w:val="24"/>
              </w:rPr>
              <w:t>DATE</w:t>
            </w:r>
          </w:p>
        </w:tc>
      </w:tr>
      <w:tr w:rsidR="00C17F98" w14:paraId="2C099111" w14:textId="77777777" w:rsidTr="00D60716">
        <w:trPr>
          <w:trHeight w:val="300"/>
        </w:trPr>
        <w:tc>
          <w:tcPr>
            <w:tcW w:w="5935" w:type="dxa"/>
          </w:tcPr>
          <w:p w14:paraId="4E9EA596" w14:textId="77777777" w:rsidR="00C17F98" w:rsidRPr="00C34633" w:rsidRDefault="00C17F98" w:rsidP="00D60716">
            <w:pPr>
              <w:rPr>
                <w:rFonts w:eastAsia="Times New Roman"/>
                <w:sz w:val="24"/>
                <w:szCs w:val="24"/>
              </w:rPr>
            </w:pPr>
            <w:r w:rsidRPr="00064C15">
              <w:rPr>
                <w:rFonts w:eastAsia="Times New Roman"/>
                <w:sz w:val="24"/>
                <w:szCs w:val="24"/>
              </w:rPr>
              <w:t>Construction Start</w:t>
            </w:r>
          </w:p>
        </w:tc>
        <w:tc>
          <w:tcPr>
            <w:tcW w:w="3060" w:type="dxa"/>
          </w:tcPr>
          <w:p w14:paraId="37434DB9" w14:textId="77777777" w:rsidR="00C17F98" w:rsidRPr="00C34633" w:rsidRDefault="00C17F98" w:rsidP="00D60716">
            <w:pPr>
              <w:jc w:val="center"/>
              <w:rPr>
                <w:rFonts w:eastAsia="Times New Roman"/>
                <w:sz w:val="24"/>
                <w:szCs w:val="24"/>
              </w:rPr>
            </w:pPr>
            <w:r>
              <w:rPr>
                <w:rFonts w:eastAsia="Times New Roman"/>
                <w:sz w:val="24"/>
                <w:szCs w:val="24"/>
              </w:rPr>
              <w:t>May 2025</w:t>
            </w:r>
          </w:p>
        </w:tc>
      </w:tr>
      <w:tr w:rsidR="00C17F98" w14:paraId="02A3556D" w14:textId="77777777" w:rsidTr="00D60716">
        <w:trPr>
          <w:trHeight w:val="300"/>
        </w:trPr>
        <w:tc>
          <w:tcPr>
            <w:tcW w:w="5935" w:type="dxa"/>
          </w:tcPr>
          <w:p w14:paraId="060F115F" w14:textId="1C735FF2" w:rsidR="00C17F98" w:rsidRPr="00C34633" w:rsidRDefault="00AF132C" w:rsidP="00D60716">
            <w:pPr>
              <w:rPr>
                <w:rFonts w:eastAsia="Times New Roman"/>
                <w:sz w:val="24"/>
                <w:szCs w:val="24"/>
              </w:rPr>
            </w:pPr>
            <w:r>
              <w:rPr>
                <w:rFonts w:eastAsia="Times New Roman"/>
                <w:sz w:val="24"/>
                <w:szCs w:val="24"/>
              </w:rPr>
              <w:t>Office Facility Build</w:t>
            </w:r>
            <w:r w:rsidR="00C21257">
              <w:rPr>
                <w:rFonts w:eastAsia="Times New Roman"/>
                <w:sz w:val="24"/>
                <w:szCs w:val="24"/>
              </w:rPr>
              <w:t xml:space="preserve"> Out</w:t>
            </w:r>
          </w:p>
        </w:tc>
        <w:tc>
          <w:tcPr>
            <w:tcW w:w="3060" w:type="dxa"/>
          </w:tcPr>
          <w:p w14:paraId="0B1A14F9" w14:textId="25627007" w:rsidR="00C17F98" w:rsidRPr="00C34633" w:rsidRDefault="00CC6520" w:rsidP="00D60716">
            <w:pPr>
              <w:jc w:val="center"/>
              <w:rPr>
                <w:rFonts w:eastAsia="Times New Roman"/>
                <w:sz w:val="24"/>
                <w:szCs w:val="24"/>
              </w:rPr>
            </w:pPr>
            <w:r>
              <w:rPr>
                <w:rFonts w:eastAsia="Times New Roman"/>
                <w:sz w:val="24"/>
                <w:szCs w:val="24"/>
              </w:rPr>
              <w:t>May</w:t>
            </w:r>
            <w:r w:rsidR="00C17F98">
              <w:rPr>
                <w:rFonts w:eastAsia="Times New Roman"/>
                <w:sz w:val="24"/>
                <w:szCs w:val="24"/>
              </w:rPr>
              <w:t xml:space="preserve"> 2025</w:t>
            </w:r>
          </w:p>
        </w:tc>
      </w:tr>
      <w:tr w:rsidR="00C17F98" w:rsidRPr="00064C15" w14:paraId="4335D6C5" w14:textId="77777777" w:rsidTr="00D60716">
        <w:tc>
          <w:tcPr>
            <w:tcW w:w="5935" w:type="dxa"/>
          </w:tcPr>
          <w:p w14:paraId="4F10D638" w14:textId="0445721B" w:rsidR="00C17F98" w:rsidRDefault="00C17F98" w:rsidP="00D60716">
            <w:pPr>
              <w:shd w:val="clear" w:color="auto" w:fill="FFFFFF"/>
              <w:rPr>
                <w:rFonts w:eastAsia="Times New Roman"/>
                <w:sz w:val="24"/>
                <w:szCs w:val="24"/>
              </w:rPr>
            </w:pPr>
            <w:r>
              <w:rPr>
                <w:rFonts w:eastAsia="Times New Roman"/>
                <w:sz w:val="24"/>
                <w:szCs w:val="24"/>
              </w:rPr>
              <w:t xml:space="preserve">Hut 1 </w:t>
            </w:r>
            <w:r w:rsidR="00AF132C">
              <w:rPr>
                <w:rFonts w:eastAsia="Times New Roman"/>
                <w:sz w:val="24"/>
                <w:szCs w:val="24"/>
              </w:rPr>
              <w:t>Build</w:t>
            </w:r>
            <w:r w:rsidR="00C21257">
              <w:rPr>
                <w:rFonts w:eastAsia="Times New Roman"/>
                <w:sz w:val="24"/>
                <w:szCs w:val="24"/>
              </w:rPr>
              <w:t xml:space="preserve"> Out</w:t>
            </w:r>
          </w:p>
        </w:tc>
        <w:tc>
          <w:tcPr>
            <w:tcW w:w="3060" w:type="dxa"/>
          </w:tcPr>
          <w:p w14:paraId="53F6EED9" w14:textId="77777777" w:rsidR="00C17F98" w:rsidRDefault="00C17F98" w:rsidP="00D60716">
            <w:pPr>
              <w:shd w:val="clear" w:color="auto" w:fill="FFFFFF" w:themeFill="background1"/>
              <w:jc w:val="center"/>
              <w:rPr>
                <w:rFonts w:eastAsia="Times New Roman"/>
                <w:sz w:val="24"/>
                <w:szCs w:val="24"/>
              </w:rPr>
            </w:pPr>
            <w:r>
              <w:rPr>
                <w:rFonts w:eastAsia="Times New Roman"/>
                <w:sz w:val="24"/>
                <w:szCs w:val="24"/>
              </w:rPr>
              <w:t>July 2025</w:t>
            </w:r>
          </w:p>
        </w:tc>
      </w:tr>
      <w:tr w:rsidR="00C17F98" w:rsidRPr="00064C15" w14:paraId="6A7D88A2" w14:textId="77777777" w:rsidTr="00D60716">
        <w:tc>
          <w:tcPr>
            <w:tcW w:w="5935" w:type="dxa"/>
          </w:tcPr>
          <w:p w14:paraId="037D188A" w14:textId="77777777" w:rsidR="00C17F98" w:rsidRDefault="00C17F98" w:rsidP="00D60716">
            <w:pPr>
              <w:shd w:val="clear" w:color="auto" w:fill="FFFFFF"/>
              <w:rPr>
                <w:rFonts w:eastAsia="Times New Roman"/>
                <w:sz w:val="24"/>
                <w:szCs w:val="24"/>
              </w:rPr>
            </w:pPr>
            <w:r>
              <w:rPr>
                <w:rFonts w:eastAsia="Times New Roman"/>
                <w:sz w:val="24"/>
                <w:szCs w:val="24"/>
              </w:rPr>
              <w:t>Broadband Test Customers</w:t>
            </w:r>
          </w:p>
        </w:tc>
        <w:tc>
          <w:tcPr>
            <w:tcW w:w="3060" w:type="dxa"/>
          </w:tcPr>
          <w:p w14:paraId="712318DB" w14:textId="77777777" w:rsidR="00C17F98" w:rsidRDefault="00C17F98" w:rsidP="00D60716">
            <w:pPr>
              <w:shd w:val="clear" w:color="auto" w:fill="FFFFFF" w:themeFill="background1"/>
              <w:jc w:val="center"/>
              <w:rPr>
                <w:rFonts w:eastAsia="Times New Roman"/>
                <w:sz w:val="24"/>
                <w:szCs w:val="24"/>
              </w:rPr>
            </w:pPr>
            <w:r>
              <w:rPr>
                <w:rFonts w:eastAsia="Times New Roman"/>
                <w:sz w:val="24"/>
                <w:szCs w:val="24"/>
              </w:rPr>
              <w:t>July 2025</w:t>
            </w:r>
          </w:p>
        </w:tc>
      </w:tr>
      <w:tr w:rsidR="00C17F98" w:rsidRPr="00064C15" w14:paraId="7C819184" w14:textId="77777777" w:rsidTr="00D60716">
        <w:tc>
          <w:tcPr>
            <w:tcW w:w="5935" w:type="dxa"/>
          </w:tcPr>
          <w:p w14:paraId="6CEFB173" w14:textId="08C525C9" w:rsidR="00C17F98" w:rsidRPr="00064C15" w:rsidRDefault="00C17F98" w:rsidP="00D60716">
            <w:pPr>
              <w:shd w:val="clear" w:color="auto" w:fill="FFFFFF"/>
              <w:rPr>
                <w:rFonts w:eastAsia="Times New Roman"/>
                <w:sz w:val="24"/>
                <w:szCs w:val="24"/>
              </w:rPr>
            </w:pPr>
            <w:r>
              <w:rPr>
                <w:rFonts w:eastAsia="Times New Roman"/>
                <w:sz w:val="24"/>
                <w:szCs w:val="24"/>
              </w:rPr>
              <w:t>Hut 2</w:t>
            </w:r>
            <w:r w:rsidR="00B16D5F">
              <w:rPr>
                <w:rFonts w:eastAsia="Times New Roman"/>
                <w:sz w:val="24"/>
                <w:szCs w:val="24"/>
              </w:rPr>
              <w:t xml:space="preserve"> Build</w:t>
            </w:r>
            <w:r w:rsidR="00C21257">
              <w:rPr>
                <w:rFonts w:eastAsia="Times New Roman"/>
                <w:sz w:val="24"/>
                <w:szCs w:val="24"/>
              </w:rPr>
              <w:t xml:space="preserve"> Out</w:t>
            </w:r>
          </w:p>
        </w:tc>
        <w:tc>
          <w:tcPr>
            <w:tcW w:w="3060" w:type="dxa"/>
          </w:tcPr>
          <w:p w14:paraId="4277799F" w14:textId="7E2FD25A" w:rsidR="00C17F98" w:rsidRPr="00064C15" w:rsidRDefault="00CC6520" w:rsidP="00D60716">
            <w:pPr>
              <w:shd w:val="clear" w:color="auto" w:fill="FFFFFF" w:themeFill="background1"/>
              <w:jc w:val="center"/>
              <w:rPr>
                <w:rFonts w:eastAsia="Times New Roman"/>
                <w:sz w:val="24"/>
                <w:szCs w:val="24"/>
              </w:rPr>
            </w:pPr>
            <w:r>
              <w:rPr>
                <w:rFonts w:eastAsia="Times New Roman"/>
                <w:sz w:val="24"/>
                <w:szCs w:val="24"/>
              </w:rPr>
              <w:t>August</w:t>
            </w:r>
            <w:r w:rsidR="00C17F98">
              <w:rPr>
                <w:rFonts w:eastAsia="Times New Roman"/>
                <w:sz w:val="24"/>
                <w:szCs w:val="24"/>
              </w:rPr>
              <w:t xml:space="preserve"> 2025</w:t>
            </w:r>
          </w:p>
        </w:tc>
      </w:tr>
      <w:tr w:rsidR="00C17F98" w:rsidRPr="00D238CF" w14:paraId="496194CE" w14:textId="77777777" w:rsidTr="00D60716">
        <w:tc>
          <w:tcPr>
            <w:tcW w:w="5935" w:type="dxa"/>
          </w:tcPr>
          <w:p w14:paraId="74230812" w14:textId="77777777" w:rsidR="00C17F98" w:rsidRPr="00325210" w:rsidRDefault="00C17F98" w:rsidP="00D60716">
            <w:pPr>
              <w:shd w:val="clear" w:color="auto" w:fill="FFFFFF"/>
              <w:rPr>
                <w:rFonts w:eastAsia="Times New Roman"/>
                <w:sz w:val="24"/>
                <w:szCs w:val="24"/>
              </w:rPr>
            </w:pPr>
            <w:r w:rsidRPr="4128E7B7">
              <w:rPr>
                <w:rFonts w:eastAsia="Times New Roman"/>
                <w:sz w:val="24"/>
                <w:szCs w:val="24"/>
              </w:rPr>
              <w:t xml:space="preserve">First Broadband Customers </w:t>
            </w:r>
            <w:r>
              <w:rPr>
                <w:rFonts w:eastAsia="Times New Roman"/>
                <w:sz w:val="24"/>
                <w:szCs w:val="24"/>
              </w:rPr>
              <w:t>Online</w:t>
            </w:r>
          </w:p>
        </w:tc>
        <w:tc>
          <w:tcPr>
            <w:tcW w:w="3060" w:type="dxa"/>
          </w:tcPr>
          <w:p w14:paraId="7EF99F4F" w14:textId="77777777" w:rsidR="00C17F98" w:rsidRPr="00D238CF" w:rsidRDefault="00C17F98" w:rsidP="00D60716">
            <w:pPr>
              <w:shd w:val="clear" w:color="auto" w:fill="FFFFFF" w:themeFill="background1"/>
              <w:jc w:val="center"/>
              <w:rPr>
                <w:rFonts w:eastAsia="Times New Roman"/>
                <w:sz w:val="24"/>
                <w:szCs w:val="24"/>
              </w:rPr>
            </w:pPr>
            <w:r>
              <w:rPr>
                <w:rFonts w:eastAsia="Times New Roman"/>
                <w:sz w:val="24"/>
                <w:szCs w:val="24"/>
              </w:rPr>
              <w:t>August 2025</w:t>
            </w:r>
          </w:p>
        </w:tc>
      </w:tr>
    </w:tbl>
    <w:p w14:paraId="7FFD7DDC" w14:textId="5F1A80C9" w:rsidR="18D3CA23" w:rsidRDefault="18D3CA23" w:rsidP="004D2102"/>
    <w:p w14:paraId="598F7DA1" w14:textId="77777777" w:rsidR="007E3D6B" w:rsidRDefault="007E3D6B" w:rsidP="004D2102"/>
    <w:p w14:paraId="24D8A204" w14:textId="77777777" w:rsidR="00912802" w:rsidRPr="00037FF0" w:rsidRDefault="00912802" w:rsidP="00912802">
      <w:pPr>
        <w:pStyle w:val="Heading1"/>
      </w:pPr>
      <w:bookmarkStart w:id="32" w:name="_Toc190435445"/>
      <w:bookmarkStart w:id="33" w:name="_Toc196809672"/>
      <w:r w:rsidRPr="00AB6281">
        <w:rPr>
          <w:rStyle w:val="findhit"/>
          <w:bCs/>
        </w:rPr>
        <w:t>Bid Bond</w:t>
      </w:r>
      <w:r w:rsidRPr="00AB6281">
        <w:rPr>
          <w:rStyle w:val="normaltextrun"/>
          <w:bCs/>
        </w:rPr>
        <w:t xml:space="preserve"> </w:t>
      </w:r>
      <w:r w:rsidRPr="00AB6281">
        <w:rPr>
          <w:rStyle w:val="normaltextrun"/>
        </w:rPr>
        <w:t>Requirements</w:t>
      </w:r>
      <w:bookmarkEnd w:id="32"/>
      <w:bookmarkEnd w:id="33"/>
      <w:r w:rsidRPr="00037FF0">
        <w:rPr>
          <w:rStyle w:val="eop"/>
        </w:rPr>
        <w:t>  </w:t>
      </w:r>
    </w:p>
    <w:p w14:paraId="25CC4A39" w14:textId="77777777" w:rsidR="00912802" w:rsidRPr="005E50E2" w:rsidRDefault="00912802" w:rsidP="00912802">
      <w:pPr>
        <w:pStyle w:val="paragraph"/>
        <w:shd w:val="clear" w:color="auto" w:fill="FFFFFF"/>
        <w:spacing w:before="0" w:beforeAutospacing="0" w:after="0" w:afterAutospacing="0"/>
        <w:textAlignment w:val="baseline"/>
        <w:rPr>
          <w:rStyle w:val="eop"/>
          <w:rFonts w:eastAsia="Arial"/>
        </w:rPr>
      </w:pPr>
      <w:r>
        <w:rPr>
          <w:rStyle w:val="normaltextrun"/>
          <w:rFonts w:ascii="Arial" w:eastAsia="Arial" w:hAnsi="Arial" w:cs="Arial"/>
        </w:rPr>
        <w:t>A bid bond will not be required for this bid activity.</w:t>
      </w:r>
    </w:p>
    <w:p w14:paraId="29482D39" w14:textId="77777777" w:rsidR="00912802" w:rsidRDefault="00912802" w:rsidP="00912802">
      <w:pPr>
        <w:shd w:val="clear" w:color="auto" w:fill="FFFFFF" w:themeFill="background1"/>
        <w:rPr>
          <w:rFonts w:eastAsia="Times New Roman"/>
          <w:sz w:val="24"/>
          <w:szCs w:val="24"/>
        </w:rPr>
      </w:pPr>
    </w:p>
    <w:p w14:paraId="50FBA63E" w14:textId="77777777" w:rsidR="00912802" w:rsidRDefault="00912802" w:rsidP="00912802"/>
    <w:p w14:paraId="61257DC0" w14:textId="77777777" w:rsidR="00912802" w:rsidRPr="007A1AFA" w:rsidRDefault="00912802" w:rsidP="00912802">
      <w:pPr>
        <w:pStyle w:val="Heading1"/>
      </w:pPr>
      <w:bookmarkStart w:id="34" w:name="_Toc190435446"/>
      <w:bookmarkStart w:id="35" w:name="_Toc1564199575"/>
      <w:bookmarkStart w:id="36" w:name="_Toc196809673"/>
      <w:r>
        <w:t>Evaluation Criteria</w:t>
      </w:r>
      <w:bookmarkEnd w:id="34"/>
      <w:bookmarkEnd w:id="36"/>
      <w:r>
        <w:t xml:space="preserve"> </w:t>
      </w:r>
      <w:bookmarkEnd w:id="35"/>
    </w:p>
    <w:tbl>
      <w:tblPr>
        <w:tblStyle w:val="TableGrid"/>
        <w:tblW w:w="10770" w:type="dxa"/>
        <w:tblLayout w:type="fixed"/>
        <w:tblLook w:val="04A0" w:firstRow="1" w:lastRow="0" w:firstColumn="1" w:lastColumn="0" w:noHBand="0" w:noVBand="1"/>
      </w:tblPr>
      <w:tblGrid>
        <w:gridCol w:w="2425"/>
        <w:gridCol w:w="6570"/>
        <w:gridCol w:w="1775"/>
      </w:tblGrid>
      <w:tr w:rsidR="00912802" w:rsidRPr="00763670" w14:paraId="228CD795" w14:textId="77777777" w:rsidTr="00D60716">
        <w:trPr>
          <w:trHeight w:val="540"/>
        </w:trPr>
        <w:tc>
          <w:tcPr>
            <w:tcW w:w="2425" w:type="dxa"/>
            <w:shd w:val="clear" w:color="auto" w:fill="D9D9D9" w:themeFill="background1" w:themeFillShade="D9"/>
            <w:vAlign w:val="center"/>
          </w:tcPr>
          <w:p w14:paraId="765617CC" w14:textId="77777777" w:rsidR="00912802" w:rsidRPr="00B12DA4" w:rsidRDefault="00912802" w:rsidP="00D60716">
            <w:pPr>
              <w:rPr>
                <w:b/>
              </w:rPr>
            </w:pPr>
            <w:r w:rsidRPr="00B12DA4">
              <w:rPr>
                <w:b/>
              </w:rPr>
              <w:t>CRITERIA</w:t>
            </w:r>
          </w:p>
        </w:tc>
        <w:tc>
          <w:tcPr>
            <w:tcW w:w="6570" w:type="dxa"/>
            <w:shd w:val="clear" w:color="auto" w:fill="D9D9D9" w:themeFill="background1" w:themeFillShade="D9"/>
            <w:vAlign w:val="center"/>
          </w:tcPr>
          <w:p w14:paraId="5FDBE046" w14:textId="77777777" w:rsidR="00912802" w:rsidRPr="00B12DA4" w:rsidRDefault="00912802" w:rsidP="00D60716">
            <w:pPr>
              <w:rPr>
                <w:b/>
              </w:rPr>
            </w:pPr>
            <w:r w:rsidRPr="00B12DA4">
              <w:rPr>
                <w:b/>
              </w:rPr>
              <w:t>COMMENTS</w:t>
            </w:r>
          </w:p>
        </w:tc>
        <w:tc>
          <w:tcPr>
            <w:tcW w:w="1775" w:type="dxa"/>
            <w:shd w:val="clear" w:color="auto" w:fill="D9D9D9" w:themeFill="background1" w:themeFillShade="D9"/>
            <w:vAlign w:val="center"/>
          </w:tcPr>
          <w:p w14:paraId="1137BE51" w14:textId="77777777" w:rsidR="00912802" w:rsidRPr="00B12DA4" w:rsidRDefault="00912802" w:rsidP="00D60716">
            <w:pPr>
              <w:rPr>
                <w:b/>
              </w:rPr>
            </w:pPr>
            <w:r w:rsidRPr="00B12DA4">
              <w:rPr>
                <w:b/>
              </w:rPr>
              <w:t>WEIGHTING FACTOR</w:t>
            </w:r>
          </w:p>
        </w:tc>
      </w:tr>
      <w:tr w:rsidR="00912802" w:rsidRPr="00763670" w14:paraId="63F9DD16" w14:textId="77777777" w:rsidTr="00D60716">
        <w:trPr>
          <w:trHeight w:val="270"/>
        </w:trPr>
        <w:tc>
          <w:tcPr>
            <w:tcW w:w="2425" w:type="dxa"/>
            <w:vAlign w:val="center"/>
          </w:tcPr>
          <w:p w14:paraId="103744C6" w14:textId="77777777" w:rsidR="00912802" w:rsidRPr="003547E0" w:rsidRDefault="00912802" w:rsidP="00D60716">
            <w:r w:rsidRPr="003547E0">
              <w:t>Price</w:t>
            </w:r>
          </w:p>
        </w:tc>
        <w:tc>
          <w:tcPr>
            <w:tcW w:w="6570" w:type="dxa"/>
            <w:vAlign w:val="center"/>
          </w:tcPr>
          <w:p w14:paraId="33562B02" w14:textId="77777777" w:rsidR="00912802" w:rsidRPr="003547E0" w:rsidRDefault="00912802" w:rsidP="00D60716">
            <w:r w:rsidRPr="003547E0">
              <w:t xml:space="preserve">Overall best value for purchased equipment, material, and services. </w:t>
            </w:r>
          </w:p>
        </w:tc>
        <w:tc>
          <w:tcPr>
            <w:tcW w:w="1775" w:type="dxa"/>
            <w:vAlign w:val="center"/>
          </w:tcPr>
          <w:p w14:paraId="0BBCC5B8" w14:textId="77777777" w:rsidR="00912802" w:rsidRPr="00A84D60" w:rsidRDefault="00912802" w:rsidP="00D60716">
            <w:r w:rsidRPr="00A84D60">
              <w:t>40%</w:t>
            </w:r>
          </w:p>
        </w:tc>
      </w:tr>
      <w:tr w:rsidR="00912802" w:rsidRPr="00763670" w14:paraId="068FDE0F" w14:textId="77777777" w:rsidTr="00D60716">
        <w:trPr>
          <w:trHeight w:val="350"/>
        </w:trPr>
        <w:tc>
          <w:tcPr>
            <w:tcW w:w="2425" w:type="dxa"/>
            <w:vAlign w:val="center"/>
          </w:tcPr>
          <w:p w14:paraId="03A38C82" w14:textId="77777777" w:rsidR="00912802" w:rsidRPr="003547E0" w:rsidRDefault="00912802" w:rsidP="00D60716">
            <w:r w:rsidRPr="003547E0">
              <w:t>Materials Availability</w:t>
            </w:r>
          </w:p>
        </w:tc>
        <w:tc>
          <w:tcPr>
            <w:tcW w:w="6570" w:type="dxa"/>
            <w:vAlign w:val="center"/>
          </w:tcPr>
          <w:p w14:paraId="3451FFD7" w14:textId="77777777" w:rsidR="00912802" w:rsidRPr="003547E0" w:rsidRDefault="00912802" w:rsidP="00D60716">
            <w:r w:rsidRPr="003547E0">
              <w:t xml:space="preserve">Availability of materials </w:t>
            </w:r>
            <w:r>
              <w:t>based on lead times relative to project schedule</w:t>
            </w:r>
          </w:p>
        </w:tc>
        <w:tc>
          <w:tcPr>
            <w:tcW w:w="1775" w:type="dxa"/>
            <w:vAlign w:val="center"/>
          </w:tcPr>
          <w:p w14:paraId="48D09FD1" w14:textId="77777777" w:rsidR="00912802" w:rsidRPr="00A84D60" w:rsidRDefault="00912802" w:rsidP="00D60716">
            <w:r w:rsidRPr="00A84D60">
              <w:t>40%</w:t>
            </w:r>
          </w:p>
        </w:tc>
      </w:tr>
      <w:tr w:rsidR="00912802" w:rsidRPr="00763670" w14:paraId="394B7D6E" w14:textId="77777777" w:rsidTr="00D60716">
        <w:trPr>
          <w:trHeight w:val="270"/>
        </w:trPr>
        <w:tc>
          <w:tcPr>
            <w:tcW w:w="2425" w:type="dxa"/>
            <w:vAlign w:val="center"/>
          </w:tcPr>
          <w:p w14:paraId="5846A3B7" w14:textId="77777777" w:rsidR="00912802" w:rsidRPr="003547E0" w:rsidRDefault="00912802" w:rsidP="00D60716">
            <w:r>
              <w:t>Quality / References</w:t>
            </w:r>
          </w:p>
        </w:tc>
        <w:tc>
          <w:tcPr>
            <w:tcW w:w="6570" w:type="dxa"/>
            <w:vAlign w:val="center"/>
          </w:tcPr>
          <w:p w14:paraId="29037B26" w14:textId="77777777" w:rsidR="00912802" w:rsidRPr="003547E0" w:rsidRDefault="00912802" w:rsidP="00D60716">
            <w:r>
              <w:t>Score will be based upon reference customer responses, overall quality practice, and warranty offering.</w:t>
            </w:r>
          </w:p>
        </w:tc>
        <w:tc>
          <w:tcPr>
            <w:tcW w:w="1775" w:type="dxa"/>
            <w:vAlign w:val="center"/>
          </w:tcPr>
          <w:p w14:paraId="05982837" w14:textId="77777777" w:rsidR="00912802" w:rsidRPr="00A84D60" w:rsidRDefault="00912802" w:rsidP="00D60716">
            <w:r w:rsidRPr="00A84D60">
              <w:t>20%</w:t>
            </w:r>
          </w:p>
        </w:tc>
      </w:tr>
    </w:tbl>
    <w:p w14:paraId="2017A853" w14:textId="77777777" w:rsidR="00912802" w:rsidRDefault="00912802" w:rsidP="00912802">
      <w:pPr>
        <w:shd w:val="clear" w:color="auto" w:fill="FFFFFF"/>
        <w:rPr>
          <w:color w:val="FF0000"/>
          <w:sz w:val="24"/>
          <w:szCs w:val="24"/>
        </w:rPr>
      </w:pPr>
    </w:p>
    <w:p w14:paraId="29F286CD" w14:textId="77777777" w:rsidR="00912802" w:rsidRDefault="00912802" w:rsidP="004D2102"/>
    <w:sectPr w:rsidR="00912802" w:rsidSect="008014B7">
      <w:headerReference w:type="default" r:id="rId14"/>
      <w:footerReference w:type="default" r:id="rId15"/>
      <w:headerReference w:type="first" r:id="rId16"/>
      <w:footerReference w:type="first" r:id="rId17"/>
      <w:type w:val="continuous"/>
      <w:pgSz w:w="12240" w:h="15840" w:code="1"/>
      <w:pgMar w:top="1440" w:right="1008" w:bottom="1152" w:left="1008" w:header="720" w:footer="576" w:gutter="144"/>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2375E0" w14:textId="77777777" w:rsidR="0000179A" w:rsidRDefault="0000179A">
      <w:r>
        <w:separator/>
      </w:r>
    </w:p>
  </w:endnote>
  <w:endnote w:type="continuationSeparator" w:id="0">
    <w:p w14:paraId="7B055DDE" w14:textId="77777777" w:rsidR="0000179A" w:rsidRDefault="0000179A">
      <w:r>
        <w:continuationSeparator/>
      </w:r>
    </w:p>
  </w:endnote>
  <w:endnote w:type="continuationNotice" w:id="1">
    <w:p w14:paraId="48B9B887" w14:textId="77777777" w:rsidR="0000179A" w:rsidRDefault="000017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39772422"/>
      <w:docPartObj>
        <w:docPartGallery w:val="Page Numbers (Bottom of Page)"/>
        <w:docPartUnique/>
      </w:docPartObj>
    </w:sdtPr>
    <w:sdtEndPr>
      <w:rPr>
        <w:noProof/>
      </w:rPr>
    </w:sdtEndPr>
    <w:sdtContent>
      <w:p w14:paraId="27F8899A" w14:textId="4C9AA6F0" w:rsidR="004410B3" w:rsidRPr="004410B3" w:rsidRDefault="00EC2A34" w:rsidP="00EC2A34">
        <w:pPr>
          <w:pStyle w:val="Footer"/>
          <w:jc w:val="center"/>
        </w:pPr>
        <w:r>
          <w:fldChar w:fldCharType="begin"/>
        </w:r>
        <w:r>
          <w:instrText xml:space="preserve"> PAGE  \* Arabic  \* MERGEFORMAT </w:instrText>
        </w:r>
        <w:r>
          <w:fldChar w:fldCharType="separate"/>
        </w:r>
        <w:r>
          <w:rPr>
            <w:noProof/>
          </w:rPr>
          <w:t>4</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775E0" w14:textId="00E965BB" w:rsidR="00322CAE" w:rsidRDefault="00322CAE">
    <w:pPr>
      <w:pStyle w:val="Footer"/>
      <w:jc w:val="center"/>
    </w:pPr>
  </w:p>
  <w:p w14:paraId="7A687FE2" w14:textId="72071663" w:rsidR="004410B3" w:rsidRDefault="004410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2EB45B" w14:textId="77777777" w:rsidR="0000179A" w:rsidRDefault="0000179A">
      <w:bookmarkStart w:id="0" w:name="_Hlk88498369"/>
      <w:bookmarkEnd w:id="0"/>
      <w:r>
        <w:separator/>
      </w:r>
    </w:p>
  </w:footnote>
  <w:footnote w:type="continuationSeparator" w:id="0">
    <w:p w14:paraId="30B5180B" w14:textId="77777777" w:rsidR="0000179A" w:rsidRDefault="0000179A">
      <w:r>
        <w:continuationSeparator/>
      </w:r>
    </w:p>
  </w:footnote>
  <w:footnote w:type="continuationNotice" w:id="1">
    <w:p w14:paraId="6E7AE6B0" w14:textId="77777777" w:rsidR="0000179A" w:rsidRDefault="000017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A0509" w14:textId="534D0245" w:rsidR="0015574F" w:rsidRPr="002A1D3C" w:rsidRDefault="79B3A08E" w:rsidP="00B02CCB">
    <w:pPr>
      <w:pStyle w:val="Header"/>
      <w:tabs>
        <w:tab w:val="clear" w:pos="4680"/>
        <w:tab w:val="clear" w:pos="9360"/>
        <w:tab w:val="right" w:pos="10800"/>
      </w:tabs>
      <w:rPr>
        <w:b/>
        <w:bCs/>
        <w:sz w:val="24"/>
        <w:szCs w:val="24"/>
      </w:rPr>
    </w:pPr>
    <w:r w:rsidRPr="79B3A08E">
      <w:rPr>
        <w:b/>
        <w:bCs/>
        <w:sz w:val="24"/>
        <w:szCs w:val="24"/>
      </w:rPr>
      <w:t xml:space="preserve">           </w:t>
    </w:r>
    <w:r w:rsidR="00DC26BE">
      <w:tab/>
    </w:r>
    <w:r w:rsidR="00FD76EC">
      <w:rPr>
        <w:b/>
        <w:bCs/>
        <w:sz w:val="24"/>
        <w:szCs w:val="24"/>
      </w:rPr>
      <w:t>Harriman</w:t>
    </w:r>
    <w:r w:rsidRPr="79B3A08E">
      <w:rPr>
        <w:b/>
        <w:bCs/>
        <w:sz w:val="24"/>
        <w:szCs w:val="24"/>
      </w:rPr>
      <w:t xml:space="preserve"> </w:t>
    </w:r>
    <w:r w:rsidR="00FD76EC">
      <w:rPr>
        <w:b/>
        <w:bCs/>
        <w:sz w:val="24"/>
        <w:szCs w:val="24"/>
      </w:rPr>
      <w:t>Utility Board</w:t>
    </w:r>
  </w:p>
  <w:p w14:paraId="20B60295" w14:textId="62B467D9" w:rsidR="0015574F" w:rsidRPr="007E1152" w:rsidRDefault="00B02CCB" w:rsidP="007E1152">
    <w:pPr>
      <w:pStyle w:val="Header"/>
      <w:shd w:val="clear" w:color="auto" w:fill="FFFFFF" w:themeFill="background1"/>
      <w:jc w:val="right"/>
      <w:rPr>
        <w:b/>
        <w:bCs/>
        <w:sz w:val="24"/>
        <w:szCs w:val="24"/>
      </w:rPr>
    </w:pPr>
    <w:r>
      <w:rPr>
        <w:b/>
        <w:bCs/>
        <w:sz w:val="24"/>
        <w:szCs w:val="24"/>
      </w:rPr>
      <w:tab/>
    </w:r>
    <w:r w:rsidR="000D300E">
      <w:rPr>
        <w:b/>
        <w:bCs/>
        <w:sz w:val="24"/>
        <w:szCs w:val="24"/>
      </w:rPr>
      <w:tab/>
    </w:r>
    <w:r w:rsidR="001956B7">
      <w:rPr>
        <w:b/>
        <w:bCs/>
        <w:sz w:val="24"/>
        <w:szCs w:val="24"/>
      </w:rPr>
      <w:t>Electronics</w:t>
    </w:r>
    <w:r w:rsidR="004252BA">
      <w:rPr>
        <w:b/>
        <w:bCs/>
        <w:sz w:val="24"/>
        <w:szCs w:val="24"/>
      </w:rPr>
      <w:t xml:space="preserve"> Pt2</w:t>
    </w:r>
    <w:r w:rsidR="000D300E">
      <w:rPr>
        <w:b/>
        <w:bCs/>
        <w:sz w:val="24"/>
        <w:szCs w:val="24"/>
      </w:rPr>
      <w:t xml:space="preserve"> RFP</w:t>
    </w:r>
  </w:p>
  <w:p w14:paraId="7D6EB1C3" w14:textId="77777777" w:rsidR="00624C75" w:rsidRDefault="00624C75" w:rsidP="00624C75">
    <w:pPr>
      <w:pStyle w:val="Header"/>
      <w:shd w:val="clear" w:color="auto" w:fill="FFFFFF" w:themeFill="background1"/>
      <w:jc w:val="center"/>
    </w:pPr>
  </w:p>
  <w:p w14:paraId="3E2AED7C" w14:textId="77777777" w:rsidR="00790B5A" w:rsidRDefault="00790B5A">
    <w:pPr>
      <w:pStyle w:val="Header"/>
    </w:pPr>
  </w:p>
  <w:p w14:paraId="385D30F0" w14:textId="77777777" w:rsidR="007C6619" w:rsidRDefault="007C66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FFEC7A" w14:textId="0E398354" w:rsidR="002A1D3C" w:rsidRPr="002A1D3C" w:rsidRDefault="002A1D3C" w:rsidP="002A1D3C">
    <w:pPr>
      <w:pStyle w:val="Header"/>
      <w:jc w:val="center"/>
      <w:rPr>
        <w:b/>
        <w:bCs/>
        <w:sz w:val="24"/>
        <w:szCs w:val="24"/>
      </w:rP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70B21"/>
    <w:multiLevelType w:val="hybridMultilevel"/>
    <w:tmpl w:val="8F124264"/>
    <w:lvl w:ilvl="0" w:tplc="6498ACE6">
      <w:start w:val="1"/>
      <w:numFmt w:val="bullet"/>
      <w:lvlText w:val=""/>
      <w:lvlJc w:val="left"/>
      <w:pPr>
        <w:ind w:left="720" w:hanging="360"/>
      </w:pPr>
      <w:rPr>
        <w:rFonts w:ascii="Symbol" w:eastAsia="Arial"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6C3D2A"/>
    <w:multiLevelType w:val="hybridMultilevel"/>
    <w:tmpl w:val="5ACA70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C01C84"/>
    <w:multiLevelType w:val="hybridMultilevel"/>
    <w:tmpl w:val="4CEA1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200EA0"/>
    <w:multiLevelType w:val="hybridMultilevel"/>
    <w:tmpl w:val="8132FD80"/>
    <w:lvl w:ilvl="0" w:tplc="B96CD3BC">
      <w:start w:val="1"/>
      <w:numFmt w:val="decimal"/>
      <w:lvlText w:val="%1."/>
      <w:lvlJc w:val="left"/>
      <w:pPr>
        <w:ind w:left="720" w:hanging="360"/>
      </w:pPr>
    </w:lvl>
    <w:lvl w:ilvl="1" w:tplc="55064BD6">
      <w:start w:val="1"/>
      <w:numFmt w:val="lowerLetter"/>
      <w:lvlText w:val="%2."/>
      <w:lvlJc w:val="left"/>
      <w:pPr>
        <w:ind w:left="1440" w:hanging="360"/>
      </w:pPr>
    </w:lvl>
    <w:lvl w:ilvl="2" w:tplc="C6FAEA7C">
      <w:start w:val="1"/>
      <w:numFmt w:val="lowerRoman"/>
      <w:lvlText w:val="%3."/>
      <w:lvlJc w:val="right"/>
      <w:pPr>
        <w:ind w:left="2160" w:hanging="180"/>
      </w:pPr>
    </w:lvl>
    <w:lvl w:ilvl="3" w:tplc="4068575A">
      <w:start w:val="1"/>
      <w:numFmt w:val="decimal"/>
      <w:lvlText w:val="%4."/>
      <w:lvlJc w:val="left"/>
      <w:pPr>
        <w:ind w:left="2880" w:hanging="360"/>
      </w:pPr>
    </w:lvl>
    <w:lvl w:ilvl="4" w:tplc="6EECC396">
      <w:start w:val="1"/>
      <w:numFmt w:val="lowerLetter"/>
      <w:lvlText w:val="%5."/>
      <w:lvlJc w:val="left"/>
      <w:pPr>
        <w:ind w:left="3600" w:hanging="360"/>
      </w:pPr>
    </w:lvl>
    <w:lvl w:ilvl="5" w:tplc="0B6EF17A">
      <w:start w:val="1"/>
      <w:numFmt w:val="lowerRoman"/>
      <w:lvlText w:val="%6."/>
      <w:lvlJc w:val="right"/>
      <w:pPr>
        <w:ind w:left="4320" w:hanging="180"/>
      </w:pPr>
    </w:lvl>
    <w:lvl w:ilvl="6" w:tplc="745A1D74">
      <w:start w:val="1"/>
      <w:numFmt w:val="decimal"/>
      <w:lvlText w:val="%7."/>
      <w:lvlJc w:val="left"/>
      <w:pPr>
        <w:ind w:left="5040" w:hanging="360"/>
      </w:pPr>
    </w:lvl>
    <w:lvl w:ilvl="7" w:tplc="38B4E246">
      <w:start w:val="1"/>
      <w:numFmt w:val="lowerLetter"/>
      <w:lvlText w:val="%8."/>
      <w:lvlJc w:val="left"/>
      <w:pPr>
        <w:ind w:left="5760" w:hanging="360"/>
      </w:pPr>
    </w:lvl>
    <w:lvl w:ilvl="8" w:tplc="1CAE9CF4">
      <w:start w:val="1"/>
      <w:numFmt w:val="lowerRoman"/>
      <w:lvlText w:val="%9."/>
      <w:lvlJc w:val="right"/>
      <w:pPr>
        <w:ind w:left="6480" w:hanging="180"/>
      </w:pPr>
    </w:lvl>
  </w:abstractNum>
  <w:abstractNum w:abstractNumId="4" w15:restartNumberingAfterBreak="0">
    <w:nsid w:val="32898221"/>
    <w:multiLevelType w:val="hybridMultilevel"/>
    <w:tmpl w:val="B966ED50"/>
    <w:lvl w:ilvl="0" w:tplc="AD4AA630">
      <w:start w:val="1"/>
      <w:numFmt w:val="bullet"/>
      <w:lvlText w:val="·"/>
      <w:lvlJc w:val="left"/>
      <w:pPr>
        <w:ind w:left="720" w:hanging="360"/>
      </w:pPr>
      <w:rPr>
        <w:rFonts w:ascii="Symbol" w:hAnsi="Symbol" w:hint="default"/>
      </w:rPr>
    </w:lvl>
    <w:lvl w:ilvl="1" w:tplc="FAFC4F66">
      <w:start w:val="1"/>
      <w:numFmt w:val="bullet"/>
      <w:lvlText w:val="o"/>
      <w:lvlJc w:val="left"/>
      <w:pPr>
        <w:ind w:left="1440" w:hanging="360"/>
      </w:pPr>
      <w:rPr>
        <w:rFonts w:ascii="Courier New" w:hAnsi="Courier New" w:hint="default"/>
      </w:rPr>
    </w:lvl>
    <w:lvl w:ilvl="2" w:tplc="8A80F520">
      <w:start w:val="1"/>
      <w:numFmt w:val="bullet"/>
      <w:lvlText w:val=""/>
      <w:lvlJc w:val="left"/>
      <w:pPr>
        <w:ind w:left="2160" w:hanging="360"/>
      </w:pPr>
      <w:rPr>
        <w:rFonts w:ascii="Wingdings" w:hAnsi="Wingdings" w:hint="default"/>
      </w:rPr>
    </w:lvl>
    <w:lvl w:ilvl="3" w:tplc="54EC766E">
      <w:start w:val="1"/>
      <w:numFmt w:val="bullet"/>
      <w:lvlText w:val=""/>
      <w:lvlJc w:val="left"/>
      <w:pPr>
        <w:ind w:left="2880" w:hanging="360"/>
      </w:pPr>
      <w:rPr>
        <w:rFonts w:ascii="Symbol" w:hAnsi="Symbol" w:hint="default"/>
      </w:rPr>
    </w:lvl>
    <w:lvl w:ilvl="4" w:tplc="B95ED446">
      <w:start w:val="1"/>
      <w:numFmt w:val="bullet"/>
      <w:lvlText w:val="o"/>
      <w:lvlJc w:val="left"/>
      <w:pPr>
        <w:ind w:left="3600" w:hanging="360"/>
      </w:pPr>
      <w:rPr>
        <w:rFonts w:ascii="Courier New" w:hAnsi="Courier New" w:hint="default"/>
      </w:rPr>
    </w:lvl>
    <w:lvl w:ilvl="5" w:tplc="404E6A3C">
      <w:start w:val="1"/>
      <w:numFmt w:val="bullet"/>
      <w:lvlText w:val=""/>
      <w:lvlJc w:val="left"/>
      <w:pPr>
        <w:ind w:left="4320" w:hanging="360"/>
      </w:pPr>
      <w:rPr>
        <w:rFonts w:ascii="Wingdings" w:hAnsi="Wingdings" w:hint="default"/>
      </w:rPr>
    </w:lvl>
    <w:lvl w:ilvl="6" w:tplc="12EE9742">
      <w:start w:val="1"/>
      <w:numFmt w:val="bullet"/>
      <w:lvlText w:val=""/>
      <w:lvlJc w:val="left"/>
      <w:pPr>
        <w:ind w:left="5040" w:hanging="360"/>
      </w:pPr>
      <w:rPr>
        <w:rFonts w:ascii="Symbol" w:hAnsi="Symbol" w:hint="default"/>
      </w:rPr>
    </w:lvl>
    <w:lvl w:ilvl="7" w:tplc="5B1E08E8">
      <w:start w:val="1"/>
      <w:numFmt w:val="bullet"/>
      <w:lvlText w:val="o"/>
      <w:lvlJc w:val="left"/>
      <w:pPr>
        <w:ind w:left="5760" w:hanging="360"/>
      </w:pPr>
      <w:rPr>
        <w:rFonts w:ascii="Courier New" w:hAnsi="Courier New" w:hint="default"/>
      </w:rPr>
    </w:lvl>
    <w:lvl w:ilvl="8" w:tplc="05E69488">
      <w:start w:val="1"/>
      <w:numFmt w:val="bullet"/>
      <w:lvlText w:val=""/>
      <w:lvlJc w:val="left"/>
      <w:pPr>
        <w:ind w:left="6480" w:hanging="360"/>
      </w:pPr>
      <w:rPr>
        <w:rFonts w:ascii="Wingdings" w:hAnsi="Wingdings" w:hint="default"/>
      </w:rPr>
    </w:lvl>
  </w:abstractNum>
  <w:abstractNum w:abstractNumId="5" w15:restartNumberingAfterBreak="0">
    <w:nsid w:val="358D3A56"/>
    <w:multiLevelType w:val="hybridMultilevel"/>
    <w:tmpl w:val="94AE55AA"/>
    <w:lvl w:ilvl="0" w:tplc="DD163ABE">
      <w:start w:val="1"/>
      <w:numFmt w:val="bullet"/>
      <w:lvlText w:val="·"/>
      <w:lvlJc w:val="left"/>
      <w:pPr>
        <w:ind w:left="720" w:hanging="360"/>
      </w:pPr>
      <w:rPr>
        <w:rFonts w:ascii="Symbol" w:hAnsi="Symbol" w:hint="default"/>
      </w:rPr>
    </w:lvl>
    <w:lvl w:ilvl="1" w:tplc="1C684D16">
      <w:start w:val="1"/>
      <w:numFmt w:val="bullet"/>
      <w:lvlText w:val="o"/>
      <w:lvlJc w:val="left"/>
      <w:pPr>
        <w:ind w:left="1440" w:hanging="360"/>
      </w:pPr>
      <w:rPr>
        <w:rFonts w:ascii="Courier New" w:hAnsi="Courier New" w:hint="default"/>
      </w:rPr>
    </w:lvl>
    <w:lvl w:ilvl="2" w:tplc="9B12893A">
      <w:start w:val="1"/>
      <w:numFmt w:val="bullet"/>
      <w:lvlText w:val=""/>
      <w:lvlJc w:val="left"/>
      <w:pPr>
        <w:ind w:left="2160" w:hanging="360"/>
      </w:pPr>
      <w:rPr>
        <w:rFonts w:ascii="Wingdings" w:hAnsi="Wingdings" w:hint="default"/>
      </w:rPr>
    </w:lvl>
    <w:lvl w:ilvl="3" w:tplc="0E44A040">
      <w:start w:val="1"/>
      <w:numFmt w:val="bullet"/>
      <w:lvlText w:val=""/>
      <w:lvlJc w:val="left"/>
      <w:pPr>
        <w:ind w:left="2880" w:hanging="360"/>
      </w:pPr>
      <w:rPr>
        <w:rFonts w:ascii="Symbol" w:hAnsi="Symbol" w:hint="default"/>
      </w:rPr>
    </w:lvl>
    <w:lvl w:ilvl="4" w:tplc="37A29C78">
      <w:start w:val="1"/>
      <w:numFmt w:val="bullet"/>
      <w:lvlText w:val="o"/>
      <w:lvlJc w:val="left"/>
      <w:pPr>
        <w:ind w:left="3600" w:hanging="360"/>
      </w:pPr>
      <w:rPr>
        <w:rFonts w:ascii="Courier New" w:hAnsi="Courier New" w:hint="default"/>
      </w:rPr>
    </w:lvl>
    <w:lvl w:ilvl="5" w:tplc="52E801AE">
      <w:start w:val="1"/>
      <w:numFmt w:val="bullet"/>
      <w:lvlText w:val=""/>
      <w:lvlJc w:val="left"/>
      <w:pPr>
        <w:ind w:left="4320" w:hanging="360"/>
      </w:pPr>
      <w:rPr>
        <w:rFonts w:ascii="Wingdings" w:hAnsi="Wingdings" w:hint="default"/>
      </w:rPr>
    </w:lvl>
    <w:lvl w:ilvl="6" w:tplc="C32AD932">
      <w:start w:val="1"/>
      <w:numFmt w:val="bullet"/>
      <w:lvlText w:val=""/>
      <w:lvlJc w:val="left"/>
      <w:pPr>
        <w:ind w:left="5040" w:hanging="360"/>
      </w:pPr>
      <w:rPr>
        <w:rFonts w:ascii="Symbol" w:hAnsi="Symbol" w:hint="default"/>
      </w:rPr>
    </w:lvl>
    <w:lvl w:ilvl="7" w:tplc="05140EB4">
      <w:start w:val="1"/>
      <w:numFmt w:val="bullet"/>
      <w:lvlText w:val="o"/>
      <w:lvlJc w:val="left"/>
      <w:pPr>
        <w:ind w:left="5760" w:hanging="360"/>
      </w:pPr>
      <w:rPr>
        <w:rFonts w:ascii="Courier New" w:hAnsi="Courier New" w:hint="default"/>
      </w:rPr>
    </w:lvl>
    <w:lvl w:ilvl="8" w:tplc="6A1882DE">
      <w:start w:val="1"/>
      <w:numFmt w:val="bullet"/>
      <w:lvlText w:val=""/>
      <w:lvlJc w:val="left"/>
      <w:pPr>
        <w:ind w:left="6480" w:hanging="360"/>
      </w:pPr>
      <w:rPr>
        <w:rFonts w:ascii="Wingdings" w:hAnsi="Wingdings" w:hint="default"/>
      </w:rPr>
    </w:lvl>
  </w:abstractNum>
  <w:abstractNum w:abstractNumId="6" w15:restartNumberingAfterBreak="0">
    <w:nsid w:val="4556297D"/>
    <w:multiLevelType w:val="hybridMultilevel"/>
    <w:tmpl w:val="DAFA482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62666C6"/>
    <w:multiLevelType w:val="hybridMultilevel"/>
    <w:tmpl w:val="FA701E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0726712">
    <w:abstractNumId w:val="3"/>
  </w:num>
  <w:num w:numId="2" w16cid:durableId="1542131058">
    <w:abstractNumId w:val="5"/>
  </w:num>
  <w:num w:numId="3" w16cid:durableId="898781728">
    <w:abstractNumId w:val="4"/>
  </w:num>
  <w:num w:numId="4" w16cid:durableId="1000622150">
    <w:abstractNumId w:val="2"/>
  </w:num>
  <w:num w:numId="5" w16cid:durableId="111175673">
    <w:abstractNumId w:val="1"/>
  </w:num>
  <w:num w:numId="6" w16cid:durableId="140929253">
    <w:abstractNumId w:val="7"/>
  </w:num>
  <w:num w:numId="7" w16cid:durableId="1338732801">
    <w:abstractNumId w:val="6"/>
  </w:num>
  <w:num w:numId="8" w16cid:durableId="1280723293">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gutterAtTop/>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691"/>
    <w:rsid w:val="0000179A"/>
    <w:rsid w:val="00003201"/>
    <w:rsid w:val="00005CEA"/>
    <w:rsid w:val="00005EC6"/>
    <w:rsid w:val="0000624B"/>
    <w:rsid w:val="00006AAB"/>
    <w:rsid w:val="000122B3"/>
    <w:rsid w:val="00015357"/>
    <w:rsid w:val="0001634D"/>
    <w:rsid w:val="00016406"/>
    <w:rsid w:val="000164A8"/>
    <w:rsid w:val="00016629"/>
    <w:rsid w:val="00021461"/>
    <w:rsid w:val="000232AD"/>
    <w:rsid w:val="00024A00"/>
    <w:rsid w:val="00024E68"/>
    <w:rsid w:val="0002569D"/>
    <w:rsid w:val="000273A7"/>
    <w:rsid w:val="00027AA5"/>
    <w:rsid w:val="000333AF"/>
    <w:rsid w:val="0003510F"/>
    <w:rsid w:val="000364AE"/>
    <w:rsid w:val="00037504"/>
    <w:rsid w:val="0003799D"/>
    <w:rsid w:val="0004123E"/>
    <w:rsid w:val="000417B6"/>
    <w:rsid w:val="000424D6"/>
    <w:rsid w:val="000433F4"/>
    <w:rsid w:val="00043966"/>
    <w:rsid w:val="00043BF5"/>
    <w:rsid w:val="0004642D"/>
    <w:rsid w:val="00050125"/>
    <w:rsid w:val="00050DA7"/>
    <w:rsid w:val="00052632"/>
    <w:rsid w:val="00052B50"/>
    <w:rsid w:val="0005336B"/>
    <w:rsid w:val="0005468F"/>
    <w:rsid w:val="00055D30"/>
    <w:rsid w:val="0005635F"/>
    <w:rsid w:val="0005765C"/>
    <w:rsid w:val="00060E25"/>
    <w:rsid w:val="00061779"/>
    <w:rsid w:val="000627D3"/>
    <w:rsid w:val="0006283B"/>
    <w:rsid w:val="00063317"/>
    <w:rsid w:val="000634E4"/>
    <w:rsid w:val="00064507"/>
    <w:rsid w:val="00064C15"/>
    <w:rsid w:val="00065543"/>
    <w:rsid w:val="0007363D"/>
    <w:rsid w:val="00073727"/>
    <w:rsid w:val="00074EB4"/>
    <w:rsid w:val="00076A1C"/>
    <w:rsid w:val="00076CBC"/>
    <w:rsid w:val="00077521"/>
    <w:rsid w:val="00077F40"/>
    <w:rsid w:val="00080091"/>
    <w:rsid w:val="000801BC"/>
    <w:rsid w:val="00081EEE"/>
    <w:rsid w:val="00082266"/>
    <w:rsid w:val="00083827"/>
    <w:rsid w:val="00086E89"/>
    <w:rsid w:val="0009098F"/>
    <w:rsid w:val="00090CF8"/>
    <w:rsid w:val="00092554"/>
    <w:rsid w:val="0009368F"/>
    <w:rsid w:val="00093E0D"/>
    <w:rsid w:val="00094D97"/>
    <w:rsid w:val="00095974"/>
    <w:rsid w:val="00095CC1"/>
    <w:rsid w:val="000977A7"/>
    <w:rsid w:val="000A08B5"/>
    <w:rsid w:val="000A1CF1"/>
    <w:rsid w:val="000A1F76"/>
    <w:rsid w:val="000A7C32"/>
    <w:rsid w:val="000B1351"/>
    <w:rsid w:val="000B1D36"/>
    <w:rsid w:val="000B3271"/>
    <w:rsid w:val="000B37B2"/>
    <w:rsid w:val="000B467C"/>
    <w:rsid w:val="000B4A0E"/>
    <w:rsid w:val="000B5B18"/>
    <w:rsid w:val="000B5D9E"/>
    <w:rsid w:val="000B6A40"/>
    <w:rsid w:val="000B6D5C"/>
    <w:rsid w:val="000B6DEC"/>
    <w:rsid w:val="000C11B1"/>
    <w:rsid w:val="000C151F"/>
    <w:rsid w:val="000C1A54"/>
    <w:rsid w:val="000C2490"/>
    <w:rsid w:val="000C3A2F"/>
    <w:rsid w:val="000C474A"/>
    <w:rsid w:val="000C474B"/>
    <w:rsid w:val="000C5C36"/>
    <w:rsid w:val="000C62AD"/>
    <w:rsid w:val="000C76DD"/>
    <w:rsid w:val="000C7F5E"/>
    <w:rsid w:val="000D16FC"/>
    <w:rsid w:val="000D20C2"/>
    <w:rsid w:val="000D300E"/>
    <w:rsid w:val="000D62F6"/>
    <w:rsid w:val="000D7FA3"/>
    <w:rsid w:val="000E0762"/>
    <w:rsid w:val="000E21D6"/>
    <w:rsid w:val="000E3A77"/>
    <w:rsid w:val="000E4173"/>
    <w:rsid w:val="000E43BF"/>
    <w:rsid w:val="000E7CEC"/>
    <w:rsid w:val="000F0047"/>
    <w:rsid w:val="000F0BFE"/>
    <w:rsid w:val="000F2EDC"/>
    <w:rsid w:val="000F7B88"/>
    <w:rsid w:val="00104841"/>
    <w:rsid w:val="00104F21"/>
    <w:rsid w:val="0010533A"/>
    <w:rsid w:val="001125F6"/>
    <w:rsid w:val="00113007"/>
    <w:rsid w:val="0011342D"/>
    <w:rsid w:val="00113BF2"/>
    <w:rsid w:val="00115CF4"/>
    <w:rsid w:val="00117751"/>
    <w:rsid w:val="00117E04"/>
    <w:rsid w:val="001207A6"/>
    <w:rsid w:val="001225A9"/>
    <w:rsid w:val="001227F8"/>
    <w:rsid w:val="00122BBC"/>
    <w:rsid w:val="00123407"/>
    <w:rsid w:val="00123A8A"/>
    <w:rsid w:val="00125745"/>
    <w:rsid w:val="00125E30"/>
    <w:rsid w:val="0012627C"/>
    <w:rsid w:val="00127A70"/>
    <w:rsid w:val="001360B0"/>
    <w:rsid w:val="00136897"/>
    <w:rsid w:val="00141055"/>
    <w:rsid w:val="00142759"/>
    <w:rsid w:val="00142C39"/>
    <w:rsid w:val="00145127"/>
    <w:rsid w:val="001472C5"/>
    <w:rsid w:val="001475B7"/>
    <w:rsid w:val="00151625"/>
    <w:rsid w:val="0015361E"/>
    <w:rsid w:val="00153D9B"/>
    <w:rsid w:val="00154D12"/>
    <w:rsid w:val="0015574F"/>
    <w:rsid w:val="00156595"/>
    <w:rsid w:val="00160EB1"/>
    <w:rsid w:val="001628C9"/>
    <w:rsid w:val="0016301D"/>
    <w:rsid w:val="00163B0A"/>
    <w:rsid w:val="00163D11"/>
    <w:rsid w:val="00164133"/>
    <w:rsid w:val="00166CD7"/>
    <w:rsid w:val="00170D6B"/>
    <w:rsid w:val="00171A93"/>
    <w:rsid w:val="00171BF1"/>
    <w:rsid w:val="001725BC"/>
    <w:rsid w:val="00174EA5"/>
    <w:rsid w:val="00175EFD"/>
    <w:rsid w:val="001767C0"/>
    <w:rsid w:val="00176E38"/>
    <w:rsid w:val="0017749C"/>
    <w:rsid w:val="0018103E"/>
    <w:rsid w:val="001827A1"/>
    <w:rsid w:val="00182AB8"/>
    <w:rsid w:val="00182B6D"/>
    <w:rsid w:val="001844AF"/>
    <w:rsid w:val="00185407"/>
    <w:rsid w:val="001908B4"/>
    <w:rsid w:val="001909A1"/>
    <w:rsid w:val="00191CE9"/>
    <w:rsid w:val="00191EB3"/>
    <w:rsid w:val="00194F54"/>
    <w:rsid w:val="001956B7"/>
    <w:rsid w:val="001970F2"/>
    <w:rsid w:val="00197BC2"/>
    <w:rsid w:val="001A0136"/>
    <w:rsid w:val="001A0C14"/>
    <w:rsid w:val="001A5D97"/>
    <w:rsid w:val="001A6B12"/>
    <w:rsid w:val="001A6E84"/>
    <w:rsid w:val="001A7FD8"/>
    <w:rsid w:val="001B11B4"/>
    <w:rsid w:val="001B3808"/>
    <w:rsid w:val="001B4375"/>
    <w:rsid w:val="001B6431"/>
    <w:rsid w:val="001B7971"/>
    <w:rsid w:val="001C03DF"/>
    <w:rsid w:val="001C256F"/>
    <w:rsid w:val="001C3C72"/>
    <w:rsid w:val="001C5AF4"/>
    <w:rsid w:val="001C6E03"/>
    <w:rsid w:val="001C7134"/>
    <w:rsid w:val="001CC3F4"/>
    <w:rsid w:val="001D0000"/>
    <w:rsid w:val="001D07BF"/>
    <w:rsid w:val="001D2388"/>
    <w:rsid w:val="001D5A10"/>
    <w:rsid w:val="001D6402"/>
    <w:rsid w:val="001E02A7"/>
    <w:rsid w:val="001E25C1"/>
    <w:rsid w:val="001E2E44"/>
    <w:rsid w:val="001E3874"/>
    <w:rsid w:val="001E6A87"/>
    <w:rsid w:val="001F0CE8"/>
    <w:rsid w:val="001F3B0B"/>
    <w:rsid w:val="001F412F"/>
    <w:rsid w:val="001F5E28"/>
    <w:rsid w:val="001F5F17"/>
    <w:rsid w:val="001F6BA8"/>
    <w:rsid w:val="001F7199"/>
    <w:rsid w:val="00200231"/>
    <w:rsid w:val="002002BB"/>
    <w:rsid w:val="00201D8D"/>
    <w:rsid w:val="0020404E"/>
    <w:rsid w:val="0020480F"/>
    <w:rsid w:val="00205B59"/>
    <w:rsid w:val="00205DC3"/>
    <w:rsid w:val="002065F9"/>
    <w:rsid w:val="00206629"/>
    <w:rsid w:val="00210525"/>
    <w:rsid w:val="002124AD"/>
    <w:rsid w:val="002144B7"/>
    <w:rsid w:val="0021457A"/>
    <w:rsid w:val="00215EAB"/>
    <w:rsid w:val="00216196"/>
    <w:rsid w:val="00216D62"/>
    <w:rsid w:val="00217CEA"/>
    <w:rsid w:val="002205C8"/>
    <w:rsid w:val="0022186D"/>
    <w:rsid w:val="002319A6"/>
    <w:rsid w:val="002339A0"/>
    <w:rsid w:val="00233CD2"/>
    <w:rsid w:val="00233F32"/>
    <w:rsid w:val="002341F8"/>
    <w:rsid w:val="002349C4"/>
    <w:rsid w:val="00235FBE"/>
    <w:rsid w:val="0024125F"/>
    <w:rsid w:val="0024178C"/>
    <w:rsid w:val="00241B44"/>
    <w:rsid w:val="00250187"/>
    <w:rsid w:val="00250446"/>
    <w:rsid w:val="00251322"/>
    <w:rsid w:val="00251430"/>
    <w:rsid w:val="0025264F"/>
    <w:rsid w:val="00254586"/>
    <w:rsid w:val="002550CA"/>
    <w:rsid w:val="00255350"/>
    <w:rsid w:val="002569A2"/>
    <w:rsid w:val="00257275"/>
    <w:rsid w:val="00257A5D"/>
    <w:rsid w:val="00257D7D"/>
    <w:rsid w:val="00260C1D"/>
    <w:rsid w:val="00260E85"/>
    <w:rsid w:val="00261365"/>
    <w:rsid w:val="00261884"/>
    <w:rsid w:val="0026212D"/>
    <w:rsid w:val="0026226C"/>
    <w:rsid w:val="00262C32"/>
    <w:rsid w:val="0026485F"/>
    <w:rsid w:val="002651C8"/>
    <w:rsid w:val="00266E04"/>
    <w:rsid w:val="002704ED"/>
    <w:rsid w:val="00270C5D"/>
    <w:rsid w:val="00271AD8"/>
    <w:rsid w:val="00272316"/>
    <w:rsid w:val="00273350"/>
    <w:rsid w:val="00273D7D"/>
    <w:rsid w:val="00275211"/>
    <w:rsid w:val="00275361"/>
    <w:rsid w:val="00276CCB"/>
    <w:rsid w:val="00276F88"/>
    <w:rsid w:val="002770B6"/>
    <w:rsid w:val="00277746"/>
    <w:rsid w:val="00280DF7"/>
    <w:rsid w:val="00282BC4"/>
    <w:rsid w:val="0028506D"/>
    <w:rsid w:val="00290D96"/>
    <w:rsid w:val="00292BAA"/>
    <w:rsid w:val="00293A91"/>
    <w:rsid w:val="00293B16"/>
    <w:rsid w:val="00295BCA"/>
    <w:rsid w:val="002A0B2B"/>
    <w:rsid w:val="002A1D3C"/>
    <w:rsid w:val="002A26D0"/>
    <w:rsid w:val="002A3BCD"/>
    <w:rsid w:val="002A7BFF"/>
    <w:rsid w:val="002A7F82"/>
    <w:rsid w:val="002B058C"/>
    <w:rsid w:val="002B3DEB"/>
    <w:rsid w:val="002B4E75"/>
    <w:rsid w:val="002B744D"/>
    <w:rsid w:val="002C12C6"/>
    <w:rsid w:val="002C48B2"/>
    <w:rsid w:val="002C4EAC"/>
    <w:rsid w:val="002C5F95"/>
    <w:rsid w:val="002C64EE"/>
    <w:rsid w:val="002D0ACC"/>
    <w:rsid w:val="002D0D28"/>
    <w:rsid w:val="002D1260"/>
    <w:rsid w:val="002D17C9"/>
    <w:rsid w:val="002D19BF"/>
    <w:rsid w:val="002D1D65"/>
    <w:rsid w:val="002D2479"/>
    <w:rsid w:val="002D2AED"/>
    <w:rsid w:val="002D45C0"/>
    <w:rsid w:val="002D5323"/>
    <w:rsid w:val="002D74B6"/>
    <w:rsid w:val="002E3E6E"/>
    <w:rsid w:val="002E4E9F"/>
    <w:rsid w:val="002E5757"/>
    <w:rsid w:val="002E593D"/>
    <w:rsid w:val="002E5F14"/>
    <w:rsid w:val="002E676D"/>
    <w:rsid w:val="002F15D8"/>
    <w:rsid w:val="002F5693"/>
    <w:rsid w:val="002F59DF"/>
    <w:rsid w:val="002F5CC5"/>
    <w:rsid w:val="002F67FD"/>
    <w:rsid w:val="002F718E"/>
    <w:rsid w:val="002F77C5"/>
    <w:rsid w:val="003030E2"/>
    <w:rsid w:val="003031BA"/>
    <w:rsid w:val="0030368D"/>
    <w:rsid w:val="003057CA"/>
    <w:rsid w:val="00310AAA"/>
    <w:rsid w:val="00311496"/>
    <w:rsid w:val="0031224B"/>
    <w:rsid w:val="0031292B"/>
    <w:rsid w:val="00320895"/>
    <w:rsid w:val="003215CE"/>
    <w:rsid w:val="00321B4A"/>
    <w:rsid w:val="0032292C"/>
    <w:rsid w:val="00322BF8"/>
    <w:rsid w:val="00322CAE"/>
    <w:rsid w:val="0032327C"/>
    <w:rsid w:val="0032491E"/>
    <w:rsid w:val="00325210"/>
    <w:rsid w:val="00325F53"/>
    <w:rsid w:val="00325FF9"/>
    <w:rsid w:val="00331CDF"/>
    <w:rsid w:val="00332C70"/>
    <w:rsid w:val="00332EA0"/>
    <w:rsid w:val="00334FF6"/>
    <w:rsid w:val="00336A19"/>
    <w:rsid w:val="003411A2"/>
    <w:rsid w:val="003444DC"/>
    <w:rsid w:val="003457AF"/>
    <w:rsid w:val="00346B51"/>
    <w:rsid w:val="00346B57"/>
    <w:rsid w:val="00352960"/>
    <w:rsid w:val="003538C4"/>
    <w:rsid w:val="00353CE9"/>
    <w:rsid w:val="003547E0"/>
    <w:rsid w:val="00354BBB"/>
    <w:rsid w:val="00355A30"/>
    <w:rsid w:val="003568AA"/>
    <w:rsid w:val="00360095"/>
    <w:rsid w:val="00362937"/>
    <w:rsid w:val="00363433"/>
    <w:rsid w:val="00363643"/>
    <w:rsid w:val="00363AD9"/>
    <w:rsid w:val="00363EE1"/>
    <w:rsid w:val="003642C6"/>
    <w:rsid w:val="00365FB9"/>
    <w:rsid w:val="00371432"/>
    <w:rsid w:val="00373320"/>
    <w:rsid w:val="00373D82"/>
    <w:rsid w:val="00375947"/>
    <w:rsid w:val="003777FD"/>
    <w:rsid w:val="00377D7D"/>
    <w:rsid w:val="00380F4B"/>
    <w:rsid w:val="003816B0"/>
    <w:rsid w:val="003823A2"/>
    <w:rsid w:val="003823D1"/>
    <w:rsid w:val="00385EFE"/>
    <w:rsid w:val="00386B6F"/>
    <w:rsid w:val="00387951"/>
    <w:rsid w:val="00387C83"/>
    <w:rsid w:val="00387DF8"/>
    <w:rsid w:val="00387F40"/>
    <w:rsid w:val="0039183F"/>
    <w:rsid w:val="00391F21"/>
    <w:rsid w:val="0039261E"/>
    <w:rsid w:val="00396FF8"/>
    <w:rsid w:val="003A13D2"/>
    <w:rsid w:val="003A2999"/>
    <w:rsid w:val="003A2EC1"/>
    <w:rsid w:val="003A2F0D"/>
    <w:rsid w:val="003A364E"/>
    <w:rsid w:val="003A41F7"/>
    <w:rsid w:val="003A4858"/>
    <w:rsid w:val="003A521B"/>
    <w:rsid w:val="003A60F0"/>
    <w:rsid w:val="003A63E2"/>
    <w:rsid w:val="003A70D5"/>
    <w:rsid w:val="003A7998"/>
    <w:rsid w:val="003A7A83"/>
    <w:rsid w:val="003B124B"/>
    <w:rsid w:val="003B231D"/>
    <w:rsid w:val="003B3DCD"/>
    <w:rsid w:val="003B6619"/>
    <w:rsid w:val="003B752C"/>
    <w:rsid w:val="003C12FE"/>
    <w:rsid w:val="003C3E2E"/>
    <w:rsid w:val="003C403B"/>
    <w:rsid w:val="003C47EE"/>
    <w:rsid w:val="003C638E"/>
    <w:rsid w:val="003D06FB"/>
    <w:rsid w:val="003D2326"/>
    <w:rsid w:val="003D30E2"/>
    <w:rsid w:val="003D4980"/>
    <w:rsid w:val="003D4E2C"/>
    <w:rsid w:val="003D5072"/>
    <w:rsid w:val="003D690F"/>
    <w:rsid w:val="003D73EA"/>
    <w:rsid w:val="003E082A"/>
    <w:rsid w:val="003E135C"/>
    <w:rsid w:val="003E5020"/>
    <w:rsid w:val="003E6282"/>
    <w:rsid w:val="003E6AEA"/>
    <w:rsid w:val="003E7AF9"/>
    <w:rsid w:val="003E7B53"/>
    <w:rsid w:val="003F23E9"/>
    <w:rsid w:val="003F278B"/>
    <w:rsid w:val="003F2B1D"/>
    <w:rsid w:val="003F2DFF"/>
    <w:rsid w:val="003F36EC"/>
    <w:rsid w:val="003F4102"/>
    <w:rsid w:val="003F4474"/>
    <w:rsid w:val="003F48EC"/>
    <w:rsid w:val="003F51A3"/>
    <w:rsid w:val="003F61CC"/>
    <w:rsid w:val="003F693F"/>
    <w:rsid w:val="003F7AC7"/>
    <w:rsid w:val="00402BE5"/>
    <w:rsid w:val="00403A41"/>
    <w:rsid w:val="0040568D"/>
    <w:rsid w:val="00412443"/>
    <w:rsid w:val="0041472A"/>
    <w:rsid w:val="004149AD"/>
    <w:rsid w:val="00414C99"/>
    <w:rsid w:val="004206B7"/>
    <w:rsid w:val="004219D7"/>
    <w:rsid w:val="00423332"/>
    <w:rsid w:val="004236DA"/>
    <w:rsid w:val="004252BA"/>
    <w:rsid w:val="00425B39"/>
    <w:rsid w:val="004308BD"/>
    <w:rsid w:val="00430F99"/>
    <w:rsid w:val="004323A7"/>
    <w:rsid w:val="00433E42"/>
    <w:rsid w:val="00433EF7"/>
    <w:rsid w:val="00435610"/>
    <w:rsid w:val="00436AD6"/>
    <w:rsid w:val="00440CA1"/>
    <w:rsid w:val="004410B3"/>
    <w:rsid w:val="00441CD1"/>
    <w:rsid w:val="004423F4"/>
    <w:rsid w:val="00442AB6"/>
    <w:rsid w:val="004437C1"/>
    <w:rsid w:val="00445B88"/>
    <w:rsid w:val="00450B22"/>
    <w:rsid w:val="00450C18"/>
    <w:rsid w:val="00452BA2"/>
    <w:rsid w:val="004542E2"/>
    <w:rsid w:val="00456C49"/>
    <w:rsid w:val="00456CF1"/>
    <w:rsid w:val="00460B62"/>
    <w:rsid w:val="00461A0E"/>
    <w:rsid w:val="00463DD3"/>
    <w:rsid w:val="004643D7"/>
    <w:rsid w:val="004647EC"/>
    <w:rsid w:val="00464DC6"/>
    <w:rsid w:val="004650FF"/>
    <w:rsid w:val="004705C0"/>
    <w:rsid w:val="004707A4"/>
    <w:rsid w:val="00472C9F"/>
    <w:rsid w:val="00473C7F"/>
    <w:rsid w:val="00474EB5"/>
    <w:rsid w:val="00474F8B"/>
    <w:rsid w:val="00475BC1"/>
    <w:rsid w:val="00477A63"/>
    <w:rsid w:val="00477FB4"/>
    <w:rsid w:val="00480137"/>
    <w:rsid w:val="00480F08"/>
    <w:rsid w:val="00480F3B"/>
    <w:rsid w:val="00480FB0"/>
    <w:rsid w:val="00481A83"/>
    <w:rsid w:val="0048219A"/>
    <w:rsid w:val="0048231C"/>
    <w:rsid w:val="00482A8B"/>
    <w:rsid w:val="00483F8A"/>
    <w:rsid w:val="00483F9F"/>
    <w:rsid w:val="00486C48"/>
    <w:rsid w:val="00486E90"/>
    <w:rsid w:val="0048727E"/>
    <w:rsid w:val="00487752"/>
    <w:rsid w:val="0049043A"/>
    <w:rsid w:val="00492F01"/>
    <w:rsid w:val="004938D7"/>
    <w:rsid w:val="00493902"/>
    <w:rsid w:val="004975A1"/>
    <w:rsid w:val="00497698"/>
    <w:rsid w:val="004A054D"/>
    <w:rsid w:val="004A08B6"/>
    <w:rsid w:val="004A2E2E"/>
    <w:rsid w:val="004A4BA6"/>
    <w:rsid w:val="004A5417"/>
    <w:rsid w:val="004A6C04"/>
    <w:rsid w:val="004A6D2A"/>
    <w:rsid w:val="004A7170"/>
    <w:rsid w:val="004B184A"/>
    <w:rsid w:val="004B2056"/>
    <w:rsid w:val="004B215B"/>
    <w:rsid w:val="004B29D2"/>
    <w:rsid w:val="004B29E1"/>
    <w:rsid w:val="004B5020"/>
    <w:rsid w:val="004B682A"/>
    <w:rsid w:val="004B7E27"/>
    <w:rsid w:val="004C074C"/>
    <w:rsid w:val="004C1D1E"/>
    <w:rsid w:val="004C23BD"/>
    <w:rsid w:val="004C3273"/>
    <w:rsid w:val="004D0090"/>
    <w:rsid w:val="004D08D7"/>
    <w:rsid w:val="004D1757"/>
    <w:rsid w:val="004D2102"/>
    <w:rsid w:val="004D2691"/>
    <w:rsid w:val="004D29F8"/>
    <w:rsid w:val="004D3835"/>
    <w:rsid w:val="004D43B9"/>
    <w:rsid w:val="004D4812"/>
    <w:rsid w:val="004D53FB"/>
    <w:rsid w:val="004D6500"/>
    <w:rsid w:val="004D6644"/>
    <w:rsid w:val="004D787B"/>
    <w:rsid w:val="004D7D19"/>
    <w:rsid w:val="004D7FC2"/>
    <w:rsid w:val="004E07C8"/>
    <w:rsid w:val="004E22CD"/>
    <w:rsid w:val="004E4905"/>
    <w:rsid w:val="004E5EF8"/>
    <w:rsid w:val="004E62E5"/>
    <w:rsid w:val="004E6481"/>
    <w:rsid w:val="004F0E7A"/>
    <w:rsid w:val="004F1A4C"/>
    <w:rsid w:val="004F1F24"/>
    <w:rsid w:val="004F265F"/>
    <w:rsid w:val="004F48E5"/>
    <w:rsid w:val="004F5403"/>
    <w:rsid w:val="004F5410"/>
    <w:rsid w:val="004F629C"/>
    <w:rsid w:val="004F67FA"/>
    <w:rsid w:val="004F71F4"/>
    <w:rsid w:val="005013D8"/>
    <w:rsid w:val="00503256"/>
    <w:rsid w:val="00503E10"/>
    <w:rsid w:val="00505227"/>
    <w:rsid w:val="00510288"/>
    <w:rsid w:val="005109D2"/>
    <w:rsid w:val="00511043"/>
    <w:rsid w:val="00511F11"/>
    <w:rsid w:val="005123E7"/>
    <w:rsid w:val="005152D3"/>
    <w:rsid w:val="005155FD"/>
    <w:rsid w:val="00516B7B"/>
    <w:rsid w:val="00516C05"/>
    <w:rsid w:val="00516F07"/>
    <w:rsid w:val="005179BD"/>
    <w:rsid w:val="005211D6"/>
    <w:rsid w:val="00521250"/>
    <w:rsid w:val="00521EBA"/>
    <w:rsid w:val="00523C9A"/>
    <w:rsid w:val="0052427C"/>
    <w:rsid w:val="00524781"/>
    <w:rsid w:val="00530B53"/>
    <w:rsid w:val="00534F30"/>
    <w:rsid w:val="005350B1"/>
    <w:rsid w:val="00535786"/>
    <w:rsid w:val="00535BE6"/>
    <w:rsid w:val="00535BF9"/>
    <w:rsid w:val="00536560"/>
    <w:rsid w:val="00536FC1"/>
    <w:rsid w:val="00537E64"/>
    <w:rsid w:val="005447ED"/>
    <w:rsid w:val="0054596E"/>
    <w:rsid w:val="00545E2E"/>
    <w:rsid w:val="005461F9"/>
    <w:rsid w:val="005473EA"/>
    <w:rsid w:val="00550959"/>
    <w:rsid w:val="005509FD"/>
    <w:rsid w:val="00553730"/>
    <w:rsid w:val="00554103"/>
    <w:rsid w:val="0055680C"/>
    <w:rsid w:val="0056012B"/>
    <w:rsid w:val="00560532"/>
    <w:rsid w:val="00560B6E"/>
    <w:rsid w:val="0056246F"/>
    <w:rsid w:val="00563048"/>
    <w:rsid w:val="00564A38"/>
    <w:rsid w:val="00565E71"/>
    <w:rsid w:val="00566117"/>
    <w:rsid w:val="005670F0"/>
    <w:rsid w:val="0057132C"/>
    <w:rsid w:val="00571AEB"/>
    <w:rsid w:val="0057298F"/>
    <w:rsid w:val="00572A29"/>
    <w:rsid w:val="005738FA"/>
    <w:rsid w:val="0057399D"/>
    <w:rsid w:val="00573F82"/>
    <w:rsid w:val="005742D7"/>
    <w:rsid w:val="00574D3B"/>
    <w:rsid w:val="005752D2"/>
    <w:rsid w:val="00577803"/>
    <w:rsid w:val="00581FE9"/>
    <w:rsid w:val="00582DC0"/>
    <w:rsid w:val="00582E11"/>
    <w:rsid w:val="00584AA9"/>
    <w:rsid w:val="00589941"/>
    <w:rsid w:val="00593496"/>
    <w:rsid w:val="005954FB"/>
    <w:rsid w:val="0059578E"/>
    <w:rsid w:val="0059776C"/>
    <w:rsid w:val="0059799F"/>
    <w:rsid w:val="005A0379"/>
    <w:rsid w:val="005A1ED8"/>
    <w:rsid w:val="005A205C"/>
    <w:rsid w:val="005A26F0"/>
    <w:rsid w:val="005A270F"/>
    <w:rsid w:val="005A574C"/>
    <w:rsid w:val="005A585B"/>
    <w:rsid w:val="005A5D8C"/>
    <w:rsid w:val="005A67E6"/>
    <w:rsid w:val="005A7C0A"/>
    <w:rsid w:val="005B095D"/>
    <w:rsid w:val="005B2997"/>
    <w:rsid w:val="005B3207"/>
    <w:rsid w:val="005B637E"/>
    <w:rsid w:val="005B63E7"/>
    <w:rsid w:val="005B69E5"/>
    <w:rsid w:val="005C08A5"/>
    <w:rsid w:val="005C1DAF"/>
    <w:rsid w:val="005C1DFE"/>
    <w:rsid w:val="005C364E"/>
    <w:rsid w:val="005C3881"/>
    <w:rsid w:val="005C3C3A"/>
    <w:rsid w:val="005C4367"/>
    <w:rsid w:val="005C499D"/>
    <w:rsid w:val="005C5237"/>
    <w:rsid w:val="005C6829"/>
    <w:rsid w:val="005C759F"/>
    <w:rsid w:val="005D2174"/>
    <w:rsid w:val="005D3E96"/>
    <w:rsid w:val="005D40ED"/>
    <w:rsid w:val="005D433B"/>
    <w:rsid w:val="005D4BD1"/>
    <w:rsid w:val="005D58C9"/>
    <w:rsid w:val="005D6276"/>
    <w:rsid w:val="005E2689"/>
    <w:rsid w:val="005E2918"/>
    <w:rsid w:val="005E29F5"/>
    <w:rsid w:val="005E4339"/>
    <w:rsid w:val="005E5640"/>
    <w:rsid w:val="005E5B41"/>
    <w:rsid w:val="005E5F99"/>
    <w:rsid w:val="005E5F9A"/>
    <w:rsid w:val="005E65B5"/>
    <w:rsid w:val="005E6FB7"/>
    <w:rsid w:val="005E71C1"/>
    <w:rsid w:val="005E73F5"/>
    <w:rsid w:val="005F10D9"/>
    <w:rsid w:val="005F20B1"/>
    <w:rsid w:val="005F2B63"/>
    <w:rsid w:val="005F2DE4"/>
    <w:rsid w:val="005F332D"/>
    <w:rsid w:val="005F5324"/>
    <w:rsid w:val="005F6068"/>
    <w:rsid w:val="005F6438"/>
    <w:rsid w:val="005F739E"/>
    <w:rsid w:val="00600C62"/>
    <w:rsid w:val="006042D6"/>
    <w:rsid w:val="00604CF8"/>
    <w:rsid w:val="0060526D"/>
    <w:rsid w:val="00605ACF"/>
    <w:rsid w:val="00606267"/>
    <w:rsid w:val="0060628F"/>
    <w:rsid w:val="00606845"/>
    <w:rsid w:val="00607D1A"/>
    <w:rsid w:val="00610061"/>
    <w:rsid w:val="00611832"/>
    <w:rsid w:val="00611E2A"/>
    <w:rsid w:val="006163A2"/>
    <w:rsid w:val="00620DF4"/>
    <w:rsid w:val="00621175"/>
    <w:rsid w:val="006217FE"/>
    <w:rsid w:val="00623C63"/>
    <w:rsid w:val="00624209"/>
    <w:rsid w:val="00624A8A"/>
    <w:rsid w:val="00624C75"/>
    <w:rsid w:val="006257FE"/>
    <w:rsid w:val="006263A6"/>
    <w:rsid w:val="0062757A"/>
    <w:rsid w:val="00627A5E"/>
    <w:rsid w:val="00627A73"/>
    <w:rsid w:val="00627AD1"/>
    <w:rsid w:val="006309DD"/>
    <w:rsid w:val="006314F4"/>
    <w:rsid w:val="00634F7B"/>
    <w:rsid w:val="006357C3"/>
    <w:rsid w:val="00636929"/>
    <w:rsid w:val="0063699B"/>
    <w:rsid w:val="00637876"/>
    <w:rsid w:val="0063789D"/>
    <w:rsid w:val="00637D9D"/>
    <w:rsid w:val="00640088"/>
    <w:rsid w:val="00640133"/>
    <w:rsid w:val="0064085C"/>
    <w:rsid w:val="00640CBE"/>
    <w:rsid w:val="006427C4"/>
    <w:rsid w:val="00642D24"/>
    <w:rsid w:val="00645178"/>
    <w:rsid w:val="006452CF"/>
    <w:rsid w:val="0064649C"/>
    <w:rsid w:val="0064678F"/>
    <w:rsid w:val="006501EA"/>
    <w:rsid w:val="006538D6"/>
    <w:rsid w:val="00653FFC"/>
    <w:rsid w:val="0065407C"/>
    <w:rsid w:val="00654D0C"/>
    <w:rsid w:val="006560EC"/>
    <w:rsid w:val="00657291"/>
    <w:rsid w:val="00657F36"/>
    <w:rsid w:val="00660FDD"/>
    <w:rsid w:val="00662BAD"/>
    <w:rsid w:val="006637A7"/>
    <w:rsid w:val="00664E9D"/>
    <w:rsid w:val="006650B1"/>
    <w:rsid w:val="006656AC"/>
    <w:rsid w:val="00667458"/>
    <w:rsid w:val="00670929"/>
    <w:rsid w:val="00670DAC"/>
    <w:rsid w:val="006714F1"/>
    <w:rsid w:val="00672C42"/>
    <w:rsid w:val="00675705"/>
    <w:rsid w:val="00675F11"/>
    <w:rsid w:val="00680E9A"/>
    <w:rsid w:val="00682CEB"/>
    <w:rsid w:val="006831C7"/>
    <w:rsid w:val="00683D38"/>
    <w:rsid w:val="0068480F"/>
    <w:rsid w:val="0069038C"/>
    <w:rsid w:val="006910C8"/>
    <w:rsid w:val="00693AC5"/>
    <w:rsid w:val="00693B30"/>
    <w:rsid w:val="00694609"/>
    <w:rsid w:val="00694930"/>
    <w:rsid w:val="00694DE2"/>
    <w:rsid w:val="00697912"/>
    <w:rsid w:val="006A052F"/>
    <w:rsid w:val="006A05FE"/>
    <w:rsid w:val="006A2152"/>
    <w:rsid w:val="006A2E8B"/>
    <w:rsid w:val="006A3449"/>
    <w:rsid w:val="006A3BC4"/>
    <w:rsid w:val="006A614F"/>
    <w:rsid w:val="006A7075"/>
    <w:rsid w:val="006A7F7C"/>
    <w:rsid w:val="006B0D62"/>
    <w:rsid w:val="006B1FD9"/>
    <w:rsid w:val="006B2104"/>
    <w:rsid w:val="006B2232"/>
    <w:rsid w:val="006B2C6F"/>
    <w:rsid w:val="006B36BA"/>
    <w:rsid w:val="006B3B20"/>
    <w:rsid w:val="006B3D29"/>
    <w:rsid w:val="006B5916"/>
    <w:rsid w:val="006B66B8"/>
    <w:rsid w:val="006C0A60"/>
    <w:rsid w:val="006C0CF7"/>
    <w:rsid w:val="006C1287"/>
    <w:rsid w:val="006C235B"/>
    <w:rsid w:val="006C6C85"/>
    <w:rsid w:val="006C6D59"/>
    <w:rsid w:val="006C7D89"/>
    <w:rsid w:val="006D0510"/>
    <w:rsid w:val="006D1B1E"/>
    <w:rsid w:val="006D355C"/>
    <w:rsid w:val="006D4B8D"/>
    <w:rsid w:val="006D4DDC"/>
    <w:rsid w:val="006D58D8"/>
    <w:rsid w:val="006D6B9B"/>
    <w:rsid w:val="006D7339"/>
    <w:rsid w:val="006D7648"/>
    <w:rsid w:val="006E2558"/>
    <w:rsid w:val="006E3C3C"/>
    <w:rsid w:val="006E4A01"/>
    <w:rsid w:val="006E77E7"/>
    <w:rsid w:val="006E7A11"/>
    <w:rsid w:val="006F0854"/>
    <w:rsid w:val="006F1494"/>
    <w:rsid w:val="006F2599"/>
    <w:rsid w:val="006F2913"/>
    <w:rsid w:val="006F5718"/>
    <w:rsid w:val="006F60A7"/>
    <w:rsid w:val="006F683E"/>
    <w:rsid w:val="006F779F"/>
    <w:rsid w:val="00701899"/>
    <w:rsid w:val="007020AA"/>
    <w:rsid w:val="00702588"/>
    <w:rsid w:val="007028BA"/>
    <w:rsid w:val="0070311F"/>
    <w:rsid w:val="00704CE0"/>
    <w:rsid w:val="00705263"/>
    <w:rsid w:val="0070581C"/>
    <w:rsid w:val="00707677"/>
    <w:rsid w:val="00710B16"/>
    <w:rsid w:val="00710D44"/>
    <w:rsid w:val="00711E14"/>
    <w:rsid w:val="00712748"/>
    <w:rsid w:val="00712A87"/>
    <w:rsid w:val="00713003"/>
    <w:rsid w:val="0071419B"/>
    <w:rsid w:val="00715ACA"/>
    <w:rsid w:val="00715F1E"/>
    <w:rsid w:val="0071651C"/>
    <w:rsid w:val="007201DB"/>
    <w:rsid w:val="007214E5"/>
    <w:rsid w:val="007265DA"/>
    <w:rsid w:val="007327DA"/>
    <w:rsid w:val="00733332"/>
    <w:rsid w:val="0073385E"/>
    <w:rsid w:val="0073401D"/>
    <w:rsid w:val="00734316"/>
    <w:rsid w:val="00734386"/>
    <w:rsid w:val="00734AC2"/>
    <w:rsid w:val="007361EC"/>
    <w:rsid w:val="0073664C"/>
    <w:rsid w:val="007371A9"/>
    <w:rsid w:val="0073745B"/>
    <w:rsid w:val="00740085"/>
    <w:rsid w:val="0074011F"/>
    <w:rsid w:val="0074148C"/>
    <w:rsid w:val="00742AAA"/>
    <w:rsid w:val="007449D2"/>
    <w:rsid w:val="0074591D"/>
    <w:rsid w:val="00745C54"/>
    <w:rsid w:val="00745D2B"/>
    <w:rsid w:val="00745F58"/>
    <w:rsid w:val="00746C81"/>
    <w:rsid w:val="00746DA0"/>
    <w:rsid w:val="0074707E"/>
    <w:rsid w:val="0074741B"/>
    <w:rsid w:val="00747AD2"/>
    <w:rsid w:val="007502F9"/>
    <w:rsid w:val="00750D2A"/>
    <w:rsid w:val="00752B2A"/>
    <w:rsid w:val="00753518"/>
    <w:rsid w:val="00753EED"/>
    <w:rsid w:val="0075407B"/>
    <w:rsid w:val="007543A2"/>
    <w:rsid w:val="00754C61"/>
    <w:rsid w:val="00755071"/>
    <w:rsid w:val="00756ECE"/>
    <w:rsid w:val="00763670"/>
    <w:rsid w:val="00764A17"/>
    <w:rsid w:val="00765A9C"/>
    <w:rsid w:val="00765C30"/>
    <w:rsid w:val="00770CD2"/>
    <w:rsid w:val="007715E0"/>
    <w:rsid w:val="00771740"/>
    <w:rsid w:val="0077532E"/>
    <w:rsid w:val="00775F5E"/>
    <w:rsid w:val="007768AD"/>
    <w:rsid w:val="00777A0F"/>
    <w:rsid w:val="007813D2"/>
    <w:rsid w:val="007836E0"/>
    <w:rsid w:val="00790B5A"/>
    <w:rsid w:val="007916CB"/>
    <w:rsid w:val="00794FCB"/>
    <w:rsid w:val="00795A35"/>
    <w:rsid w:val="007979B5"/>
    <w:rsid w:val="007A05D1"/>
    <w:rsid w:val="007A0689"/>
    <w:rsid w:val="007A0D5E"/>
    <w:rsid w:val="007A1630"/>
    <w:rsid w:val="007A2230"/>
    <w:rsid w:val="007A2F8C"/>
    <w:rsid w:val="007A3796"/>
    <w:rsid w:val="007A526E"/>
    <w:rsid w:val="007A6481"/>
    <w:rsid w:val="007B1046"/>
    <w:rsid w:val="007B20ED"/>
    <w:rsid w:val="007B2A94"/>
    <w:rsid w:val="007B4749"/>
    <w:rsid w:val="007B5995"/>
    <w:rsid w:val="007B5EA2"/>
    <w:rsid w:val="007B5F2F"/>
    <w:rsid w:val="007C03EF"/>
    <w:rsid w:val="007C197F"/>
    <w:rsid w:val="007C2B8C"/>
    <w:rsid w:val="007C3708"/>
    <w:rsid w:val="007C4230"/>
    <w:rsid w:val="007C45FE"/>
    <w:rsid w:val="007C6619"/>
    <w:rsid w:val="007D19C5"/>
    <w:rsid w:val="007D1F27"/>
    <w:rsid w:val="007D63B3"/>
    <w:rsid w:val="007D7470"/>
    <w:rsid w:val="007D7733"/>
    <w:rsid w:val="007E0A6B"/>
    <w:rsid w:val="007E1152"/>
    <w:rsid w:val="007E1989"/>
    <w:rsid w:val="007E1BD4"/>
    <w:rsid w:val="007E1F44"/>
    <w:rsid w:val="007E1F5E"/>
    <w:rsid w:val="007E3344"/>
    <w:rsid w:val="007E3D6B"/>
    <w:rsid w:val="007E4A7A"/>
    <w:rsid w:val="007E5B08"/>
    <w:rsid w:val="007E5FB7"/>
    <w:rsid w:val="007F10C9"/>
    <w:rsid w:val="007F1A00"/>
    <w:rsid w:val="007F1B49"/>
    <w:rsid w:val="007F1D1A"/>
    <w:rsid w:val="007F37E8"/>
    <w:rsid w:val="007F400A"/>
    <w:rsid w:val="007F41CE"/>
    <w:rsid w:val="007F4C7B"/>
    <w:rsid w:val="007F5864"/>
    <w:rsid w:val="0080072B"/>
    <w:rsid w:val="00800BFF"/>
    <w:rsid w:val="0080140C"/>
    <w:rsid w:val="008014B7"/>
    <w:rsid w:val="008039D5"/>
    <w:rsid w:val="00804090"/>
    <w:rsid w:val="0080427A"/>
    <w:rsid w:val="0080440D"/>
    <w:rsid w:val="00804BF3"/>
    <w:rsid w:val="00804C79"/>
    <w:rsid w:val="00810F83"/>
    <w:rsid w:val="00812046"/>
    <w:rsid w:val="008141DD"/>
    <w:rsid w:val="0081639B"/>
    <w:rsid w:val="00817DAD"/>
    <w:rsid w:val="00821BEE"/>
    <w:rsid w:val="00822337"/>
    <w:rsid w:val="00823195"/>
    <w:rsid w:val="00824060"/>
    <w:rsid w:val="00826294"/>
    <w:rsid w:val="00826E78"/>
    <w:rsid w:val="008279FE"/>
    <w:rsid w:val="00832775"/>
    <w:rsid w:val="00833CE5"/>
    <w:rsid w:val="008346CA"/>
    <w:rsid w:val="00836A80"/>
    <w:rsid w:val="00844D3B"/>
    <w:rsid w:val="008451F2"/>
    <w:rsid w:val="008460E0"/>
    <w:rsid w:val="00846D17"/>
    <w:rsid w:val="0084716C"/>
    <w:rsid w:val="008479CA"/>
    <w:rsid w:val="008517E3"/>
    <w:rsid w:val="008534F6"/>
    <w:rsid w:val="00854305"/>
    <w:rsid w:val="00855B55"/>
    <w:rsid w:val="0085607B"/>
    <w:rsid w:val="008606EF"/>
    <w:rsid w:val="008627C7"/>
    <w:rsid w:val="0086490B"/>
    <w:rsid w:val="00865DEC"/>
    <w:rsid w:val="00866F32"/>
    <w:rsid w:val="00866F72"/>
    <w:rsid w:val="008708F0"/>
    <w:rsid w:val="0087147C"/>
    <w:rsid w:val="008724E3"/>
    <w:rsid w:val="00874480"/>
    <w:rsid w:val="00875011"/>
    <w:rsid w:val="0087546E"/>
    <w:rsid w:val="008769DD"/>
    <w:rsid w:val="008774A7"/>
    <w:rsid w:val="00877D3F"/>
    <w:rsid w:val="0087EBB2"/>
    <w:rsid w:val="008812BE"/>
    <w:rsid w:val="00882A4F"/>
    <w:rsid w:val="00882D9F"/>
    <w:rsid w:val="008831AC"/>
    <w:rsid w:val="00883A37"/>
    <w:rsid w:val="00883C30"/>
    <w:rsid w:val="00886291"/>
    <w:rsid w:val="00891640"/>
    <w:rsid w:val="00891954"/>
    <w:rsid w:val="00891B51"/>
    <w:rsid w:val="0089351D"/>
    <w:rsid w:val="00893A3B"/>
    <w:rsid w:val="0089471B"/>
    <w:rsid w:val="00895B0D"/>
    <w:rsid w:val="00896C25"/>
    <w:rsid w:val="008A0BB1"/>
    <w:rsid w:val="008A2130"/>
    <w:rsid w:val="008A2D49"/>
    <w:rsid w:val="008A32D9"/>
    <w:rsid w:val="008A41AA"/>
    <w:rsid w:val="008A4A0B"/>
    <w:rsid w:val="008A5645"/>
    <w:rsid w:val="008A67C4"/>
    <w:rsid w:val="008A6A23"/>
    <w:rsid w:val="008A7822"/>
    <w:rsid w:val="008B0A23"/>
    <w:rsid w:val="008B1DD1"/>
    <w:rsid w:val="008B2135"/>
    <w:rsid w:val="008B3BA3"/>
    <w:rsid w:val="008B4BC7"/>
    <w:rsid w:val="008B63C2"/>
    <w:rsid w:val="008B69F9"/>
    <w:rsid w:val="008B6D1B"/>
    <w:rsid w:val="008C0418"/>
    <w:rsid w:val="008C0DA1"/>
    <w:rsid w:val="008C2FE3"/>
    <w:rsid w:val="008C473E"/>
    <w:rsid w:val="008C5DE9"/>
    <w:rsid w:val="008C5FD5"/>
    <w:rsid w:val="008C736F"/>
    <w:rsid w:val="008D0327"/>
    <w:rsid w:val="008D1B6B"/>
    <w:rsid w:val="008D1E94"/>
    <w:rsid w:val="008D4E95"/>
    <w:rsid w:val="008D5937"/>
    <w:rsid w:val="008D6208"/>
    <w:rsid w:val="008D6511"/>
    <w:rsid w:val="008D6E26"/>
    <w:rsid w:val="008D73E9"/>
    <w:rsid w:val="008E3691"/>
    <w:rsid w:val="008E431A"/>
    <w:rsid w:val="008E4DC0"/>
    <w:rsid w:val="008E607D"/>
    <w:rsid w:val="008F1282"/>
    <w:rsid w:val="008F6771"/>
    <w:rsid w:val="009001A4"/>
    <w:rsid w:val="00900B0D"/>
    <w:rsid w:val="00900DA2"/>
    <w:rsid w:val="009012B3"/>
    <w:rsid w:val="00904A69"/>
    <w:rsid w:val="00905B44"/>
    <w:rsid w:val="00906178"/>
    <w:rsid w:val="00906EC6"/>
    <w:rsid w:val="009101C6"/>
    <w:rsid w:val="00911FC8"/>
    <w:rsid w:val="00912802"/>
    <w:rsid w:val="0091570F"/>
    <w:rsid w:val="00916A9A"/>
    <w:rsid w:val="009170B9"/>
    <w:rsid w:val="009174B9"/>
    <w:rsid w:val="00920FE7"/>
    <w:rsid w:val="009212CF"/>
    <w:rsid w:val="00922B16"/>
    <w:rsid w:val="009242D0"/>
    <w:rsid w:val="00925D0C"/>
    <w:rsid w:val="00927CA0"/>
    <w:rsid w:val="00931384"/>
    <w:rsid w:val="009324A8"/>
    <w:rsid w:val="00932EFE"/>
    <w:rsid w:val="009348A9"/>
    <w:rsid w:val="009353E9"/>
    <w:rsid w:val="00935788"/>
    <w:rsid w:val="00937DDD"/>
    <w:rsid w:val="00942078"/>
    <w:rsid w:val="009427ED"/>
    <w:rsid w:val="00944270"/>
    <w:rsid w:val="0094554F"/>
    <w:rsid w:val="00945FE2"/>
    <w:rsid w:val="00950FB3"/>
    <w:rsid w:val="0095111F"/>
    <w:rsid w:val="00951567"/>
    <w:rsid w:val="00954974"/>
    <w:rsid w:val="00954E9C"/>
    <w:rsid w:val="00955D0E"/>
    <w:rsid w:val="00960AFD"/>
    <w:rsid w:val="009639FC"/>
    <w:rsid w:val="00963C68"/>
    <w:rsid w:val="00964046"/>
    <w:rsid w:val="00964183"/>
    <w:rsid w:val="0096652C"/>
    <w:rsid w:val="00970048"/>
    <w:rsid w:val="00970416"/>
    <w:rsid w:val="009716CD"/>
    <w:rsid w:val="00972CEE"/>
    <w:rsid w:val="0097336B"/>
    <w:rsid w:val="0097523F"/>
    <w:rsid w:val="00975AA2"/>
    <w:rsid w:val="0097605E"/>
    <w:rsid w:val="00980620"/>
    <w:rsid w:val="00980E3D"/>
    <w:rsid w:val="00980E63"/>
    <w:rsid w:val="00981AA1"/>
    <w:rsid w:val="009827F4"/>
    <w:rsid w:val="00982F15"/>
    <w:rsid w:val="00983FC8"/>
    <w:rsid w:val="00984526"/>
    <w:rsid w:val="009868D1"/>
    <w:rsid w:val="00986E97"/>
    <w:rsid w:val="00991032"/>
    <w:rsid w:val="00991901"/>
    <w:rsid w:val="00992072"/>
    <w:rsid w:val="00992B3E"/>
    <w:rsid w:val="009959EC"/>
    <w:rsid w:val="00995D6A"/>
    <w:rsid w:val="00997A67"/>
    <w:rsid w:val="00997B16"/>
    <w:rsid w:val="00997EA2"/>
    <w:rsid w:val="009A02AB"/>
    <w:rsid w:val="009A3F59"/>
    <w:rsid w:val="009A570E"/>
    <w:rsid w:val="009A75C5"/>
    <w:rsid w:val="009A79E5"/>
    <w:rsid w:val="009B0011"/>
    <w:rsid w:val="009B14DC"/>
    <w:rsid w:val="009B4D23"/>
    <w:rsid w:val="009B62ED"/>
    <w:rsid w:val="009B748E"/>
    <w:rsid w:val="009C032A"/>
    <w:rsid w:val="009C03C9"/>
    <w:rsid w:val="009C1E7F"/>
    <w:rsid w:val="009C2372"/>
    <w:rsid w:val="009C27CE"/>
    <w:rsid w:val="009C44BB"/>
    <w:rsid w:val="009C4EF5"/>
    <w:rsid w:val="009C6105"/>
    <w:rsid w:val="009C7FE0"/>
    <w:rsid w:val="009D1046"/>
    <w:rsid w:val="009D16D0"/>
    <w:rsid w:val="009D227C"/>
    <w:rsid w:val="009D318A"/>
    <w:rsid w:val="009D36C1"/>
    <w:rsid w:val="009E1748"/>
    <w:rsid w:val="009E39CE"/>
    <w:rsid w:val="009E5E0E"/>
    <w:rsid w:val="009E5E51"/>
    <w:rsid w:val="009E6369"/>
    <w:rsid w:val="009E69B0"/>
    <w:rsid w:val="009E7324"/>
    <w:rsid w:val="009F1329"/>
    <w:rsid w:val="009F2E8B"/>
    <w:rsid w:val="009F370A"/>
    <w:rsid w:val="009F3931"/>
    <w:rsid w:val="009F48C8"/>
    <w:rsid w:val="009F74E8"/>
    <w:rsid w:val="009F79EF"/>
    <w:rsid w:val="00A01A67"/>
    <w:rsid w:val="00A022AF"/>
    <w:rsid w:val="00A049F7"/>
    <w:rsid w:val="00A05CA2"/>
    <w:rsid w:val="00A05D1B"/>
    <w:rsid w:val="00A0710B"/>
    <w:rsid w:val="00A10CF6"/>
    <w:rsid w:val="00A10E33"/>
    <w:rsid w:val="00A12F02"/>
    <w:rsid w:val="00A15E39"/>
    <w:rsid w:val="00A15FC7"/>
    <w:rsid w:val="00A16AF4"/>
    <w:rsid w:val="00A16DAF"/>
    <w:rsid w:val="00A17A56"/>
    <w:rsid w:val="00A20A51"/>
    <w:rsid w:val="00A21820"/>
    <w:rsid w:val="00A23015"/>
    <w:rsid w:val="00A230DD"/>
    <w:rsid w:val="00A23322"/>
    <w:rsid w:val="00A23740"/>
    <w:rsid w:val="00A246A9"/>
    <w:rsid w:val="00A246B3"/>
    <w:rsid w:val="00A25FB7"/>
    <w:rsid w:val="00A27070"/>
    <w:rsid w:val="00A27C1E"/>
    <w:rsid w:val="00A32C81"/>
    <w:rsid w:val="00A336A7"/>
    <w:rsid w:val="00A34C1D"/>
    <w:rsid w:val="00A40059"/>
    <w:rsid w:val="00A403EB"/>
    <w:rsid w:val="00A42C55"/>
    <w:rsid w:val="00A43AC6"/>
    <w:rsid w:val="00A442F4"/>
    <w:rsid w:val="00A46CBF"/>
    <w:rsid w:val="00A50077"/>
    <w:rsid w:val="00A50091"/>
    <w:rsid w:val="00A50573"/>
    <w:rsid w:val="00A51E4F"/>
    <w:rsid w:val="00A5242B"/>
    <w:rsid w:val="00A5511B"/>
    <w:rsid w:val="00A56CBC"/>
    <w:rsid w:val="00A5710D"/>
    <w:rsid w:val="00A60FBD"/>
    <w:rsid w:val="00A611A3"/>
    <w:rsid w:val="00A63E82"/>
    <w:rsid w:val="00A64737"/>
    <w:rsid w:val="00A649AA"/>
    <w:rsid w:val="00A65FBB"/>
    <w:rsid w:val="00A66582"/>
    <w:rsid w:val="00A739DE"/>
    <w:rsid w:val="00A74628"/>
    <w:rsid w:val="00A803AF"/>
    <w:rsid w:val="00A80522"/>
    <w:rsid w:val="00A81D11"/>
    <w:rsid w:val="00A82DA3"/>
    <w:rsid w:val="00A842B2"/>
    <w:rsid w:val="00A84DDE"/>
    <w:rsid w:val="00A858E4"/>
    <w:rsid w:val="00A944D6"/>
    <w:rsid w:val="00A94E1F"/>
    <w:rsid w:val="00A951F3"/>
    <w:rsid w:val="00A963CE"/>
    <w:rsid w:val="00A97386"/>
    <w:rsid w:val="00AA0385"/>
    <w:rsid w:val="00AA1104"/>
    <w:rsid w:val="00AA161A"/>
    <w:rsid w:val="00AA28A4"/>
    <w:rsid w:val="00AA3D93"/>
    <w:rsid w:val="00AA5A4D"/>
    <w:rsid w:val="00AA5B27"/>
    <w:rsid w:val="00AA5BC0"/>
    <w:rsid w:val="00AA5E7E"/>
    <w:rsid w:val="00AA5F0D"/>
    <w:rsid w:val="00AA66D5"/>
    <w:rsid w:val="00AA7F04"/>
    <w:rsid w:val="00AB0A3D"/>
    <w:rsid w:val="00AB137E"/>
    <w:rsid w:val="00AB177D"/>
    <w:rsid w:val="00AB3654"/>
    <w:rsid w:val="00AB484E"/>
    <w:rsid w:val="00AB4ED5"/>
    <w:rsid w:val="00AB563C"/>
    <w:rsid w:val="00AC32A4"/>
    <w:rsid w:val="00AC36BE"/>
    <w:rsid w:val="00AC3754"/>
    <w:rsid w:val="00AC5FB2"/>
    <w:rsid w:val="00AC63A9"/>
    <w:rsid w:val="00AC641B"/>
    <w:rsid w:val="00AC68B9"/>
    <w:rsid w:val="00AC6C69"/>
    <w:rsid w:val="00AC73DB"/>
    <w:rsid w:val="00AC75BE"/>
    <w:rsid w:val="00AD190E"/>
    <w:rsid w:val="00AD29B0"/>
    <w:rsid w:val="00AD2C2E"/>
    <w:rsid w:val="00AD3125"/>
    <w:rsid w:val="00AD4395"/>
    <w:rsid w:val="00AD52DE"/>
    <w:rsid w:val="00AD7E14"/>
    <w:rsid w:val="00AE061F"/>
    <w:rsid w:val="00AE2A1C"/>
    <w:rsid w:val="00AE47DB"/>
    <w:rsid w:val="00AE4CFA"/>
    <w:rsid w:val="00AE5293"/>
    <w:rsid w:val="00AE5C3F"/>
    <w:rsid w:val="00AE6E2E"/>
    <w:rsid w:val="00AF0765"/>
    <w:rsid w:val="00AF0953"/>
    <w:rsid w:val="00AF132C"/>
    <w:rsid w:val="00AF2C0A"/>
    <w:rsid w:val="00AF2E79"/>
    <w:rsid w:val="00AF35D1"/>
    <w:rsid w:val="00AF43A3"/>
    <w:rsid w:val="00AF44A2"/>
    <w:rsid w:val="00AF72C5"/>
    <w:rsid w:val="00AF7AF0"/>
    <w:rsid w:val="00AF7CA0"/>
    <w:rsid w:val="00B015EC"/>
    <w:rsid w:val="00B01807"/>
    <w:rsid w:val="00B0197A"/>
    <w:rsid w:val="00B02CCB"/>
    <w:rsid w:val="00B03FE9"/>
    <w:rsid w:val="00B04A54"/>
    <w:rsid w:val="00B05470"/>
    <w:rsid w:val="00B067AE"/>
    <w:rsid w:val="00B077AB"/>
    <w:rsid w:val="00B07A93"/>
    <w:rsid w:val="00B11075"/>
    <w:rsid w:val="00B158C9"/>
    <w:rsid w:val="00B1691B"/>
    <w:rsid w:val="00B16A03"/>
    <w:rsid w:val="00B16C63"/>
    <w:rsid w:val="00B16D5F"/>
    <w:rsid w:val="00B20D30"/>
    <w:rsid w:val="00B2241B"/>
    <w:rsid w:val="00B23453"/>
    <w:rsid w:val="00B2421E"/>
    <w:rsid w:val="00B2486A"/>
    <w:rsid w:val="00B27280"/>
    <w:rsid w:val="00B3359C"/>
    <w:rsid w:val="00B35512"/>
    <w:rsid w:val="00B37F10"/>
    <w:rsid w:val="00B400C5"/>
    <w:rsid w:val="00B40662"/>
    <w:rsid w:val="00B4324E"/>
    <w:rsid w:val="00B4482F"/>
    <w:rsid w:val="00B44C0D"/>
    <w:rsid w:val="00B46161"/>
    <w:rsid w:val="00B50A2D"/>
    <w:rsid w:val="00B53691"/>
    <w:rsid w:val="00B53956"/>
    <w:rsid w:val="00B54AA9"/>
    <w:rsid w:val="00B54D39"/>
    <w:rsid w:val="00B560A1"/>
    <w:rsid w:val="00B563E1"/>
    <w:rsid w:val="00B56ED3"/>
    <w:rsid w:val="00B573E8"/>
    <w:rsid w:val="00B579D1"/>
    <w:rsid w:val="00B616A5"/>
    <w:rsid w:val="00B62399"/>
    <w:rsid w:val="00B652DE"/>
    <w:rsid w:val="00B71D7E"/>
    <w:rsid w:val="00B732F6"/>
    <w:rsid w:val="00B76B01"/>
    <w:rsid w:val="00B76FC4"/>
    <w:rsid w:val="00B77622"/>
    <w:rsid w:val="00B77EDA"/>
    <w:rsid w:val="00B82580"/>
    <w:rsid w:val="00B82C9B"/>
    <w:rsid w:val="00B83A46"/>
    <w:rsid w:val="00B83BA0"/>
    <w:rsid w:val="00B84B1F"/>
    <w:rsid w:val="00B856D1"/>
    <w:rsid w:val="00B859A9"/>
    <w:rsid w:val="00B927CA"/>
    <w:rsid w:val="00B97499"/>
    <w:rsid w:val="00BA1968"/>
    <w:rsid w:val="00BA2228"/>
    <w:rsid w:val="00BA3AE2"/>
    <w:rsid w:val="00BA4F6F"/>
    <w:rsid w:val="00BA5448"/>
    <w:rsid w:val="00BA5647"/>
    <w:rsid w:val="00BA5E84"/>
    <w:rsid w:val="00BA6E20"/>
    <w:rsid w:val="00BA7E77"/>
    <w:rsid w:val="00BA7F2F"/>
    <w:rsid w:val="00BB0298"/>
    <w:rsid w:val="00BB0BB0"/>
    <w:rsid w:val="00BB12BC"/>
    <w:rsid w:val="00BB20D8"/>
    <w:rsid w:val="00BB2268"/>
    <w:rsid w:val="00BB2C1A"/>
    <w:rsid w:val="00BB397F"/>
    <w:rsid w:val="00BB4AD5"/>
    <w:rsid w:val="00BB6788"/>
    <w:rsid w:val="00BB7665"/>
    <w:rsid w:val="00BC07B6"/>
    <w:rsid w:val="00BC2AB3"/>
    <w:rsid w:val="00BC3897"/>
    <w:rsid w:val="00BC41B2"/>
    <w:rsid w:val="00BC4DE8"/>
    <w:rsid w:val="00BD0072"/>
    <w:rsid w:val="00BD56A9"/>
    <w:rsid w:val="00BD5734"/>
    <w:rsid w:val="00BD62FF"/>
    <w:rsid w:val="00BD6985"/>
    <w:rsid w:val="00BD6E0D"/>
    <w:rsid w:val="00BD7192"/>
    <w:rsid w:val="00BE1388"/>
    <w:rsid w:val="00BE1755"/>
    <w:rsid w:val="00BE1E8E"/>
    <w:rsid w:val="00BE7FFC"/>
    <w:rsid w:val="00BF0AA8"/>
    <w:rsid w:val="00BF36B5"/>
    <w:rsid w:val="00BF5659"/>
    <w:rsid w:val="00BF5AF0"/>
    <w:rsid w:val="00BF7932"/>
    <w:rsid w:val="00C00117"/>
    <w:rsid w:val="00C0130A"/>
    <w:rsid w:val="00C01A3D"/>
    <w:rsid w:val="00C0245C"/>
    <w:rsid w:val="00C03F1F"/>
    <w:rsid w:val="00C04018"/>
    <w:rsid w:val="00C04846"/>
    <w:rsid w:val="00C04A38"/>
    <w:rsid w:val="00C0546B"/>
    <w:rsid w:val="00C06CB1"/>
    <w:rsid w:val="00C11065"/>
    <w:rsid w:val="00C129CA"/>
    <w:rsid w:val="00C133A8"/>
    <w:rsid w:val="00C13E48"/>
    <w:rsid w:val="00C1665A"/>
    <w:rsid w:val="00C16735"/>
    <w:rsid w:val="00C17F98"/>
    <w:rsid w:val="00C2058A"/>
    <w:rsid w:val="00C20C8E"/>
    <w:rsid w:val="00C21257"/>
    <w:rsid w:val="00C21D0B"/>
    <w:rsid w:val="00C22372"/>
    <w:rsid w:val="00C2315E"/>
    <w:rsid w:val="00C24A8F"/>
    <w:rsid w:val="00C25EDE"/>
    <w:rsid w:val="00C26648"/>
    <w:rsid w:val="00C27A63"/>
    <w:rsid w:val="00C3006B"/>
    <w:rsid w:val="00C30F6C"/>
    <w:rsid w:val="00C31607"/>
    <w:rsid w:val="00C32BA0"/>
    <w:rsid w:val="00C36C9D"/>
    <w:rsid w:val="00C37411"/>
    <w:rsid w:val="00C37C1A"/>
    <w:rsid w:val="00C40557"/>
    <w:rsid w:val="00C4447A"/>
    <w:rsid w:val="00C451AF"/>
    <w:rsid w:val="00C47BE9"/>
    <w:rsid w:val="00C47C71"/>
    <w:rsid w:val="00C47E5B"/>
    <w:rsid w:val="00C50672"/>
    <w:rsid w:val="00C50D26"/>
    <w:rsid w:val="00C52BF5"/>
    <w:rsid w:val="00C536C9"/>
    <w:rsid w:val="00C54411"/>
    <w:rsid w:val="00C56F46"/>
    <w:rsid w:val="00C570B9"/>
    <w:rsid w:val="00C60ECE"/>
    <w:rsid w:val="00C62B0A"/>
    <w:rsid w:val="00C62CD1"/>
    <w:rsid w:val="00C636C8"/>
    <w:rsid w:val="00C65A7F"/>
    <w:rsid w:val="00C66373"/>
    <w:rsid w:val="00C668FF"/>
    <w:rsid w:val="00C7047B"/>
    <w:rsid w:val="00C7093B"/>
    <w:rsid w:val="00C715E2"/>
    <w:rsid w:val="00C71730"/>
    <w:rsid w:val="00C71D73"/>
    <w:rsid w:val="00C7413E"/>
    <w:rsid w:val="00C76A14"/>
    <w:rsid w:val="00C806E7"/>
    <w:rsid w:val="00C81B30"/>
    <w:rsid w:val="00C821FF"/>
    <w:rsid w:val="00C82402"/>
    <w:rsid w:val="00C82422"/>
    <w:rsid w:val="00C916F3"/>
    <w:rsid w:val="00C91B48"/>
    <w:rsid w:val="00C92A12"/>
    <w:rsid w:val="00C92E35"/>
    <w:rsid w:val="00C93F2B"/>
    <w:rsid w:val="00C942C4"/>
    <w:rsid w:val="00C95132"/>
    <w:rsid w:val="00C955ED"/>
    <w:rsid w:val="00C956DC"/>
    <w:rsid w:val="00C958B6"/>
    <w:rsid w:val="00C971C3"/>
    <w:rsid w:val="00CA028A"/>
    <w:rsid w:val="00CA1E71"/>
    <w:rsid w:val="00CA2118"/>
    <w:rsid w:val="00CA2847"/>
    <w:rsid w:val="00CA5916"/>
    <w:rsid w:val="00CA619D"/>
    <w:rsid w:val="00CB0C6F"/>
    <w:rsid w:val="00CB1CCE"/>
    <w:rsid w:val="00CB39B8"/>
    <w:rsid w:val="00CB4456"/>
    <w:rsid w:val="00CB565A"/>
    <w:rsid w:val="00CB5F40"/>
    <w:rsid w:val="00CB65F7"/>
    <w:rsid w:val="00CB6736"/>
    <w:rsid w:val="00CB6A75"/>
    <w:rsid w:val="00CC04B4"/>
    <w:rsid w:val="00CC05AA"/>
    <w:rsid w:val="00CC260C"/>
    <w:rsid w:val="00CC2E16"/>
    <w:rsid w:val="00CC3B31"/>
    <w:rsid w:val="00CC46B7"/>
    <w:rsid w:val="00CC4827"/>
    <w:rsid w:val="00CC6520"/>
    <w:rsid w:val="00CC7FE3"/>
    <w:rsid w:val="00CD192B"/>
    <w:rsid w:val="00CD449A"/>
    <w:rsid w:val="00CD4D42"/>
    <w:rsid w:val="00CE0046"/>
    <w:rsid w:val="00CE406A"/>
    <w:rsid w:val="00CE56F0"/>
    <w:rsid w:val="00CE657E"/>
    <w:rsid w:val="00CE6B52"/>
    <w:rsid w:val="00CE7932"/>
    <w:rsid w:val="00CF0865"/>
    <w:rsid w:val="00CF3364"/>
    <w:rsid w:val="00CF4703"/>
    <w:rsid w:val="00CF60E9"/>
    <w:rsid w:val="00D013FB"/>
    <w:rsid w:val="00D02055"/>
    <w:rsid w:val="00D02764"/>
    <w:rsid w:val="00D038A5"/>
    <w:rsid w:val="00D05F23"/>
    <w:rsid w:val="00D0722E"/>
    <w:rsid w:val="00D07981"/>
    <w:rsid w:val="00D10745"/>
    <w:rsid w:val="00D114E9"/>
    <w:rsid w:val="00D119EC"/>
    <w:rsid w:val="00D11ECF"/>
    <w:rsid w:val="00D12D76"/>
    <w:rsid w:val="00D1352B"/>
    <w:rsid w:val="00D14647"/>
    <w:rsid w:val="00D14B2C"/>
    <w:rsid w:val="00D1549A"/>
    <w:rsid w:val="00D15FB6"/>
    <w:rsid w:val="00D162FB"/>
    <w:rsid w:val="00D1727A"/>
    <w:rsid w:val="00D20F11"/>
    <w:rsid w:val="00D21FC0"/>
    <w:rsid w:val="00D23479"/>
    <w:rsid w:val="00D238CF"/>
    <w:rsid w:val="00D23F4E"/>
    <w:rsid w:val="00D26186"/>
    <w:rsid w:val="00D261C4"/>
    <w:rsid w:val="00D2788B"/>
    <w:rsid w:val="00D31C8D"/>
    <w:rsid w:val="00D342CD"/>
    <w:rsid w:val="00D346FA"/>
    <w:rsid w:val="00D36613"/>
    <w:rsid w:val="00D367D9"/>
    <w:rsid w:val="00D36855"/>
    <w:rsid w:val="00D374EB"/>
    <w:rsid w:val="00D41604"/>
    <w:rsid w:val="00D42E16"/>
    <w:rsid w:val="00D4333B"/>
    <w:rsid w:val="00D43A7F"/>
    <w:rsid w:val="00D43BC9"/>
    <w:rsid w:val="00D44354"/>
    <w:rsid w:val="00D44969"/>
    <w:rsid w:val="00D44E20"/>
    <w:rsid w:val="00D44E9F"/>
    <w:rsid w:val="00D457BF"/>
    <w:rsid w:val="00D45F86"/>
    <w:rsid w:val="00D4784C"/>
    <w:rsid w:val="00D50AE7"/>
    <w:rsid w:val="00D50D02"/>
    <w:rsid w:val="00D510C1"/>
    <w:rsid w:val="00D51C87"/>
    <w:rsid w:val="00D52D43"/>
    <w:rsid w:val="00D5399D"/>
    <w:rsid w:val="00D53F22"/>
    <w:rsid w:val="00D562BA"/>
    <w:rsid w:val="00D56AA4"/>
    <w:rsid w:val="00D56CB0"/>
    <w:rsid w:val="00D57548"/>
    <w:rsid w:val="00D60016"/>
    <w:rsid w:val="00D6208B"/>
    <w:rsid w:val="00D62E5F"/>
    <w:rsid w:val="00D64C7D"/>
    <w:rsid w:val="00D65E44"/>
    <w:rsid w:val="00D65E77"/>
    <w:rsid w:val="00D7045F"/>
    <w:rsid w:val="00D72764"/>
    <w:rsid w:val="00D72A60"/>
    <w:rsid w:val="00D730F3"/>
    <w:rsid w:val="00D756B4"/>
    <w:rsid w:val="00D75AD2"/>
    <w:rsid w:val="00D75D49"/>
    <w:rsid w:val="00D779B0"/>
    <w:rsid w:val="00D80543"/>
    <w:rsid w:val="00D81272"/>
    <w:rsid w:val="00D821A7"/>
    <w:rsid w:val="00D82575"/>
    <w:rsid w:val="00D83DE8"/>
    <w:rsid w:val="00D83FB1"/>
    <w:rsid w:val="00D84074"/>
    <w:rsid w:val="00D85BE7"/>
    <w:rsid w:val="00D87778"/>
    <w:rsid w:val="00D90159"/>
    <w:rsid w:val="00D90936"/>
    <w:rsid w:val="00D91BA9"/>
    <w:rsid w:val="00D91BB3"/>
    <w:rsid w:val="00D957C9"/>
    <w:rsid w:val="00D95941"/>
    <w:rsid w:val="00D95F33"/>
    <w:rsid w:val="00DA2C68"/>
    <w:rsid w:val="00DA2DA1"/>
    <w:rsid w:val="00DA4CDC"/>
    <w:rsid w:val="00DA4FC5"/>
    <w:rsid w:val="00DA560B"/>
    <w:rsid w:val="00DA58A2"/>
    <w:rsid w:val="00DA7E05"/>
    <w:rsid w:val="00DB0651"/>
    <w:rsid w:val="00DB11E0"/>
    <w:rsid w:val="00DB29D9"/>
    <w:rsid w:val="00DB388A"/>
    <w:rsid w:val="00DB3B64"/>
    <w:rsid w:val="00DB4030"/>
    <w:rsid w:val="00DB4E91"/>
    <w:rsid w:val="00DB544E"/>
    <w:rsid w:val="00DB79B9"/>
    <w:rsid w:val="00DC0106"/>
    <w:rsid w:val="00DC19D7"/>
    <w:rsid w:val="00DC26BE"/>
    <w:rsid w:val="00DC3A37"/>
    <w:rsid w:val="00DC561A"/>
    <w:rsid w:val="00DD0C33"/>
    <w:rsid w:val="00DD1185"/>
    <w:rsid w:val="00DD199B"/>
    <w:rsid w:val="00DD2C31"/>
    <w:rsid w:val="00DD36AD"/>
    <w:rsid w:val="00DD66FB"/>
    <w:rsid w:val="00DE0D3E"/>
    <w:rsid w:val="00DE18DE"/>
    <w:rsid w:val="00DE32E6"/>
    <w:rsid w:val="00DE3F5D"/>
    <w:rsid w:val="00DE5611"/>
    <w:rsid w:val="00DE690B"/>
    <w:rsid w:val="00DE7A78"/>
    <w:rsid w:val="00DF1D0D"/>
    <w:rsid w:val="00DF5732"/>
    <w:rsid w:val="00DF6B24"/>
    <w:rsid w:val="00E00DBD"/>
    <w:rsid w:val="00E01A7D"/>
    <w:rsid w:val="00E02931"/>
    <w:rsid w:val="00E0293B"/>
    <w:rsid w:val="00E04D3F"/>
    <w:rsid w:val="00E050F5"/>
    <w:rsid w:val="00E06DCA"/>
    <w:rsid w:val="00E108C7"/>
    <w:rsid w:val="00E10AD0"/>
    <w:rsid w:val="00E11232"/>
    <w:rsid w:val="00E12451"/>
    <w:rsid w:val="00E133DB"/>
    <w:rsid w:val="00E13D95"/>
    <w:rsid w:val="00E14FCA"/>
    <w:rsid w:val="00E15761"/>
    <w:rsid w:val="00E21368"/>
    <w:rsid w:val="00E217A8"/>
    <w:rsid w:val="00E2273A"/>
    <w:rsid w:val="00E23207"/>
    <w:rsid w:val="00E24981"/>
    <w:rsid w:val="00E25B4A"/>
    <w:rsid w:val="00E26EF3"/>
    <w:rsid w:val="00E27EA5"/>
    <w:rsid w:val="00E30B8E"/>
    <w:rsid w:val="00E314A3"/>
    <w:rsid w:val="00E321DA"/>
    <w:rsid w:val="00E34053"/>
    <w:rsid w:val="00E34583"/>
    <w:rsid w:val="00E34B06"/>
    <w:rsid w:val="00E34CD8"/>
    <w:rsid w:val="00E35A3F"/>
    <w:rsid w:val="00E40E2E"/>
    <w:rsid w:val="00E4215F"/>
    <w:rsid w:val="00E42490"/>
    <w:rsid w:val="00E42D4A"/>
    <w:rsid w:val="00E43039"/>
    <w:rsid w:val="00E44BD0"/>
    <w:rsid w:val="00E45971"/>
    <w:rsid w:val="00E45BA6"/>
    <w:rsid w:val="00E45EA2"/>
    <w:rsid w:val="00E460DF"/>
    <w:rsid w:val="00E471D3"/>
    <w:rsid w:val="00E50AD8"/>
    <w:rsid w:val="00E542A4"/>
    <w:rsid w:val="00E5672B"/>
    <w:rsid w:val="00E6097B"/>
    <w:rsid w:val="00E60FA4"/>
    <w:rsid w:val="00E64F72"/>
    <w:rsid w:val="00E66789"/>
    <w:rsid w:val="00E66F7C"/>
    <w:rsid w:val="00E72AE4"/>
    <w:rsid w:val="00E732FE"/>
    <w:rsid w:val="00E73EC6"/>
    <w:rsid w:val="00E76E2A"/>
    <w:rsid w:val="00E836C2"/>
    <w:rsid w:val="00E83ABF"/>
    <w:rsid w:val="00E849A9"/>
    <w:rsid w:val="00E869E4"/>
    <w:rsid w:val="00E86A2C"/>
    <w:rsid w:val="00E87055"/>
    <w:rsid w:val="00E900F2"/>
    <w:rsid w:val="00E91924"/>
    <w:rsid w:val="00E96D43"/>
    <w:rsid w:val="00E970B4"/>
    <w:rsid w:val="00EA021F"/>
    <w:rsid w:val="00EA22E0"/>
    <w:rsid w:val="00EA2B53"/>
    <w:rsid w:val="00EA34C0"/>
    <w:rsid w:val="00EA3E1D"/>
    <w:rsid w:val="00EA5846"/>
    <w:rsid w:val="00EA6DC0"/>
    <w:rsid w:val="00EA7947"/>
    <w:rsid w:val="00EB0669"/>
    <w:rsid w:val="00EB3041"/>
    <w:rsid w:val="00EB389D"/>
    <w:rsid w:val="00EB470C"/>
    <w:rsid w:val="00EB558E"/>
    <w:rsid w:val="00EB5853"/>
    <w:rsid w:val="00EC1DB4"/>
    <w:rsid w:val="00EC1E8E"/>
    <w:rsid w:val="00EC1FDE"/>
    <w:rsid w:val="00EC2A34"/>
    <w:rsid w:val="00EC3F7B"/>
    <w:rsid w:val="00EC44C3"/>
    <w:rsid w:val="00EC4E46"/>
    <w:rsid w:val="00EC52EB"/>
    <w:rsid w:val="00EC537D"/>
    <w:rsid w:val="00EC6C37"/>
    <w:rsid w:val="00EC7D40"/>
    <w:rsid w:val="00ED03EA"/>
    <w:rsid w:val="00ED10CF"/>
    <w:rsid w:val="00ED16A2"/>
    <w:rsid w:val="00ED3B67"/>
    <w:rsid w:val="00ED4122"/>
    <w:rsid w:val="00ED44C9"/>
    <w:rsid w:val="00ED7878"/>
    <w:rsid w:val="00ED7B7F"/>
    <w:rsid w:val="00EE2591"/>
    <w:rsid w:val="00EE4215"/>
    <w:rsid w:val="00EE450B"/>
    <w:rsid w:val="00EE5F17"/>
    <w:rsid w:val="00EE7399"/>
    <w:rsid w:val="00EF14C5"/>
    <w:rsid w:val="00EF1578"/>
    <w:rsid w:val="00EF2AB8"/>
    <w:rsid w:val="00EF3B87"/>
    <w:rsid w:val="00EF4371"/>
    <w:rsid w:val="00EF43AF"/>
    <w:rsid w:val="00EF45DF"/>
    <w:rsid w:val="00EF5194"/>
    <w:rsid w:val="00EF568F"/>
    <w:rsid w:val="00EF5FC2"/>
    <w:rsid w:val="00EF6CAC"/>
    <w:rsid w:val="00EF6CE1"/>
    <w:rsid w:val="00EF70DA"/>
    <w:rsid w:val="00F00500"/>
    <w:rsid w:val="00F043AD"/>
    <w:rsid w:val="00F055CB"/>
    <w:rsid w:val="00F059A5"/>
    <w:rsid w:val="00F12158"/>
    <w:rsid w:val="00F13D8D"/>
    <w:rsid w:val="00F17074"/>
    <w:rsid w:val="00F17A60"/>
    <w:rsid w:val="00F202B3"/>
    <w:rsid w:val="00F20BC7"/>
    <w:rsid w:val="00F213CE"/>
    <w:rsid w:val="00F22996"/>
    <w:rsid w:val="00F22B53"/>
    <w:rsid w:val="00F22D70"/>
    <w:rsid w:val="00F235C6"/>
    <w:rsid w:val="00F23A28"/>
    <w:rsid w:val="00F25D72"/>
    <w:rsid w:val="00F27D25"/>
    <w:rsid w:val="00F33185"/>
    <w:rsid w:val="00F340A2"/>
    <w:rsid w:val="00F341B7"/>
    <w:rsid w:val="00F347B2"/>
    <w:rsid w:val="00F34835"/>
    <w:rsid w:val="00F34915"/>
    <w:rsid w:val="00F36FB8"/>
    <w:rsid w:val="00F370F5"/>
    <w:rsid w:val="00F42F8E"/>
    <w:rsid w:val="00F46D1D"/>
    <w:rsid w:val="00F476C4"/>
    <w:rsid w:val="00F5061E"/>
    <w:rsid w:val="00F514DC"/>
    <w:rsid w:val="00F51832"/>
    <w:rsid w:val="00F537AD"/>
    <w:rsid w:val="00F54B3D"/>
    <w:rsid w:val="00F54BF1"/>
    <w:rsid w:val="00F560C7"/>
    <w:rsid w:val="00F56101"/>
    <w:rsid w:val="00F56BAE"/>
    <w:rsid w:val="00F5719B"/>
    <w:rsid w:val="00F61608"/>
    <w:rsid w:val="00F61985"/>
    <w:rsid w:val="00F6208B"/>
    <w:rsid w:val="00F63192"/>
    <w:rsid w:val="00F63D33"/>
    <w:rsid w:val="00F657EC"/>
    <w:rsid w:val="00F73017"/>
    <w:rsid w:val="00F75111"/>
    <w:rsid w:val="00F773AF"/>
    <w:rsid w:val="00F814B2"/>
    <w:rsid w:val="00F81930"/>
    <w:rsid w:val="00F82A7A"/>
    <w:rsid w:val="00F84F18"/>
    <w:rsid w:val="00F85327"/>
    <w:rsid w:val="00F872B6"/>
    <w:rsid w:val="00F908CA"/>
    <w:rsid w:val="00F90EEF"/>
    <w:rsid w:val="00F92A91"/>
    <w:rsid w:val="00F952D1"/>
    <w:rsid w:val="00F9683C"/>
    <w:rsid w:val="00F96F54"/>
    <w:rsid w:val="00FA2504"/>
    <w:rsid w:val="00FA29EE"/>
    <w:rsid w:val="00FA6085"/>
    <w:rsid w:val="00FA6961"/>
    <w:rsid w:val="00FB05C2"/>
    <w:rsid w:val="00FB1371"/>
    <w:rsid w:val="00FB1398"/>
    <w:rsid w:val="00FB184F"/>
    <w:rsid w:val="00FB3395"/>
    <w:rsid w:val="00FB3943"/>
    <w:rsid w:val="00FB45CB"/>
    <w:rsid w:val="00FB57AC"/>
    <w:rsid w:val="00FB5BA6"/>
    <w:rsid w:val="00FB62C8"/>
    <w:rsid w:val="00FB65A5"/>
    <w:rsid w:val="00FB6A9A"/>
    <w:rsid w:val="00FB6D2A"/>
    <w:rsid w:val="00FB6DC4"/>
    <w:rsid w:val="00FB745E"/>
    <w:rsid w:val="00FC28D3"/>
    <w:rsid w:val="00FC2D4B"/>
    <w:rsid w:val="00FC50E1"/>
    <w:rsid w:val="00FC5B54"/>
    <w:rsid w:val="00FC6607"/>
    <w:rsid w:val="00FC6EE8"/>
    <w:rsid w:val="00FC7B83"/>
    <w:rsid w:val="00FD00D6"/>
    <w:rsid w:val="00FD017F"/>
    <w:rsid w:val="00FD0949"/>
    <w:rsid w:val="00FD0B0D"/>
    <w:rsid w:val="00FD2136"/>
    <w:rsid w:val="00FD3996"/>
    <w:rsid w:val="00FD4F34"/>
    <w:rsid w:val="00FD5F4D"/>
    <w:rsid w:val="00FD622F"/>
    <w:rsid w:val="00FD6E2F"/>
    <w:rsid w:val="00FD713D"/>
    <w:rsid w:val="00FD76EC"/>
    <w:rsid w:val="00FE1AF1"/>
    <w:rsid w:val="00FE2630"/>
    <w:rsid w:val="00FE4CD9"/>
    <w:rsid w:val="00FE54BE"/>
    <w:rsid w:val="00FE6247"/>
    <w:rsid w:val="00FF0548"/>
    <w:rsid w:val="00FF08ED"/>
    <w:rsid w:val="00FF3B0A"/>
    <w:rsid w:val="00FF6047"/>
    <w:rsid w:val="00FF6A3B"/>
    <w:rsid w:val="012A7D35"/>
    <w:rsid w:val="014035F9"/>
    <w:rsid w:val="015F0A22"/>
    <w:rsid w:val="017E526A"/>
    <w:rsid w:val="01C31783"/>
    <w:rsid w:val="0203525B"/>
    <w:rsid w:val="02254772"/>
    <w:rsid w:val="022D1D1C"/>
    <w:rsid w:val="027C9BDF"/>
    <w:rsid w:val="02DF271B"/>
    <w:rsid w:val="02EAAF29"/>
    <w:rsid w:val="02F2E40D"/>
    <w:rsid w:val="02FC348B"/>
    <w:rsid w:val="03177C4D"/>
    <w:rsid w:val="037C3184"/>
    <w:rsid w:val="038F3068"/>
    <w:rsid w:val="03A4E9A7"/>
    <w:rsid w:val="03B98E25"/>
    <w:rsid w:val="03ED9B1F"/>
    <w:rsid w:val="04056BBE"/>
    <w:rsid w:val="04527069"/>
    <w:rsid w:val="04621DF7"/>
    <w:rsid w:val="047EB177"/>
    <w:rsid w:val="04A93462"/>
    <w:rsid w:val="0526D6D2"/>
    <w:rsid w:val="0541FC4E"/>
    <w:rsid w:val="05D3BACB"/>
    <w:rsid w:val="060A0388"/>
    <w:rsid w:val="0639B292"/>
    <w:rsid w:val="065E2D20"/>
    <w:rsid w:val="06BCB1A9"/>
    <w:rsid w:val="06E3394F"/>
    <w:rsid w:val="06E969B3"/>
    <w:rsid w:val="06F3EF9B"/>
    <w:rsid w:val="0719DA03"/>
    <w:rsid w:val="0761165A"/>
    <w:rsid w:val="0769F716"/>
    <w:rsid w:val="0788BD3F"/>
    <w:rsid w:val="07D74149"/>
    <w:rsid w:val="07E47721"/>
    <w:rsid w:val="081A5074"/>
    <w:rsid w:val="0867DE50"/>
    <w:rsid w:val="086E97D3"/>
    <w:rsid w:val="0879D281"/>
    <w:rsid w:val="087B9ACF"/>
    <w:rsid w:val="08A0EFC6"/>
    <w:rsid w:val="09EBEA89"/>
    <w:rsid w:val="0A210A75"/>
    <w:rsid w:val="0A66E896"/>
    <w:rsid w:val="0A7D2742"/>
    <w:rsid w:val="0A92D348"/>
    <w:rsid w:val="0AA0D678"/>
    <w:rsid w:val="0AFABF36"/>
    <w:rsid w:val="0B328851"/>
    <w:rsid w:val="0B69EA1E"/>
    <w:rsid w:val="0B7B70B7"/>
    <w:rsid w:val="0B9BAE07"/>
    <w:rsid w:val="0BA63895"/>
    <w:rsid w:val="0BBC4050"/>
    <w:rsid w:val="0BC68030"/>
    <w:rsid w:val="0BFA46D3"/>
    <w:rsid w:val="0C3C7503"/>
    <w:rsid w:val="0C601CAF"/>
    <w:rsid w:val="0C7C73C4"/>
    <w:rsid w:val="0C8AA522"/>
    <w:rsid w:val="0CC8C5EC"/>
    <w:rsid w:val="0CCF60EA"/>
    <w:rsid w:val="0D05CA2A"/>
    <w:rsid w:val="0D4CB805"/>
    <w:rsid w:val="0E1B81D2"/>
    <w:rsid w:val="0E2B817B"/>
    <w:rsid w:val="0E4AE0CB"/>
    <w:rsid w:val="0ED7EF9F"/>
    <w:rsid w:val="0F7C853E"/>
    <w:rsid w:val="0F97BD71"/>
    <w:rsid w:val="0F9A13A1"/>
    <w:rsid w:val="0FEF9AD1"/>
    <w:rsid w:val="0FF5FF55"/>
    <w:rsid w:val="101C2333"/>
    <w:rsid w:val="105C5373"/>
    <w:rsid w:val="105DB8EA"/>
    <w:rsid w:val="1083DA15"/>
    <w:rsid w:val="108E8196"/>
    <w:rsid w:val="10933EF0"/>
    <w:rsid w:val="10BB8035"/>
    <w:rsid w:val="10ED048E"/>
    <w:rsid w:val="1110F23E"/>
    <w:rsid w:val="1137B1CA"/>
    <w:rsid w:val="1199AF29"/>
    <w:rsid w:val="11B9DBEB"/>
    <w:rsid w:val="11F630B6"/>
    <w:rsid w:val="12510E6B"/>
    <w:rsid w:val="1251BC67"/>
    <w:rsid w:val="127A56FD"/>
    <w:rsid w:val="128A37B1"/>
    <w:rsid w:val="129EA5A2"/>
    <w:rsid w:val="12CC8BE8"/>
    <w:rsid w:val="12DAF12F"/>
    <w:rsid w:val="13EAC80B"/>
    <w:rsid w:val="1487273A"/>
    <w:rsid w:val="14C1A3FB"/>
    <w:rsid w:val="14D4047C"/>
    <w:rsid w:val="14DF8B50"/>
    <w:rsid w:val="15D53DA6"/>
    <w:rsid w:val="15D569CF"/>
    <w:rsid w:val="169A9F12"/>
    <w:rsid w:val="16A19DF4"/>
    <w:rsid w:val="16B5748F"/>
    <w:rsid w:val="17398F00"/>
    <w:rsid w:val="177C136B"/>
    <w:rsid w:val="17948DAE"/>
    <w:rsid w:val="17958EE1"/>
    <w:rsid w:val="17D263C1"/>
    <w:rsid w:val="1829CF3F"/>
    <w:rsid w:val="1830BC6D"/>
    <w:rsid w:val="18467020"/>
    <w:rsid w:val="18ACFE57"/>
    <w:rsid w:val="18C77C2A"/>
    <w:rsid w:val="18D3CA23"/>
    <w:rsid w:val="18DBABD0"/>
    <w:rsid w:val="19568C42"/>
    <w:rsid w:val="19B77384"/>
    <w:rsid w:val="19BB2F49"/>
    <w:rsid w:val="1ABFAE8B"/>
    <w:rsid w:val="1ADA77BB"/>
    <w:rsid w:val="1B1E3817"/>
    <w:rsid w:val="1B5C3CCF"/>
    <w:rsid w:val="1C5CC4AC"/>
    <w:rsid w:val="1C6C6780"/>
    <w:rsid w:val="1C7B29F2"/>
    <w:rsid w:val="1CBCCFFF"/>
    <w:rsid w:val="1CD1268C"/>
    <w:rsid w:val="1CF25498"/>
    <w:rsid w:val="1CF3D384"/>
    <w:rsid w:val="1D1A6095"/>
    <w:rsid w:val="1D762201"/>
    <w:rsid w:val="1DAB29AA"/>
    <w:rsid w:val="1DDAB16C"/>
    <w:rsid w:val="1E19FE60"/>
    <w:rsid w:val="1E55D8D9"/>
    <w:rsid w:val="1E6E8754"/>
    <w:rsid w:val="1E837A75"/>
    <w:rsid w:val="1E883A63"/>
    <w:rsid w:val="1E95325A"/>
    <w:rsid w:val="1EBCBFC9"/>
    <w:rsid w:val="1F0D6767"/>
    <w:rsid w:val="1F40D508"/>
    <w:rsid w:val="1F4B2B7B"/>
    <w:rsid w:val="1F84E600"/>
    <w:rsid w:val="1F8C062F"/>
    <w:rsid w:val="1FD65008"/>
    <w:rsid w:val="1FEBEDF6"/>
    <w:rsid w:val="202DF67D"/>
    <w:rsid w:val="20524169"/>
    <w:rsid w:val="208CA651"/>
    <w:rsid w:val="20B9DD33"/>
    <w:rsid w:val="20DCA569"/>
    <w:rsid w:val="210CE193"/>
    <w:rsid w:val="2150A992"/>
    <w:rsid w:val="21788C61"/>
    <w:rsid w:val="2192C560"/>
    <w:rsid w:val="21A7E426"/>
    <w:rsid w:val="222C1648"/>
    <w:rsid w:val="226932A0"/>
    <w:rsid w:val="2274E97F"/>
    <w:rsid w:val="227B412A"/>
    <w:rsid w:val="227C5222"/>
    <w:rsid w:val="233FB60A"/>
    <w:rsid w:val="240B436C"/>
    <w:rsid w:val="2414462B"/>
    <w:rsid w:val="242E1C28"/>
    <w:rsid w:val="24477DE5"/>
    <w:rsid w:val="244D8F62"/>
    <w:rsid w:val="24569A02"/>
    <w:rsid w:val="245C4348"/>
    <w:rsid w:val="2465CA0E"/>
    <w:rsid w:val="24F31457"/>
    <w:rsid w:val="25198A4D"/>
    <w:rsid w:val="25531889"/>
    <w:rsid w:val="255AB9A4"/>
    <w:rsid w:val="256275AB"/>
    <w:rsid w:val="259D3F50"/>
    <w:rsid w:val="25E1BEBC"/>
    <w:rsid w:val="2618FB15"/>
    <w:rsid w:val="26734321"/>
    <w:rsid w:val="26818D6D"/>
    <w:rsid w:val="2681A13A"/>
    <w:rsid w:val="26AB6CF3"/>
    <w:rsid w:val="26C0FE2B"/>
    <w:rsid w:val="26FBE034"/>
    <w:rsid w:val="270AA830"/>
    <w:rsid w:val="27600C3E"/>
    <w:rsid w:val="276459C3"/>
    <w:rsid w:val="2805FA2D"/>
    <w:rsid w:val="28799F35"/>
    <w:rsid w:val="28925A66"/>
    <w:rsid w:val="29314ABE"/>
    <w:rsid w:val="2958F22C"/>
    <w:rsid w:val="29796286"/>
    <w:rsid w:val="29A2629B"/>
    <w:rsid w:val="29AF29EE"/>
    <w:rsid w:val="29D0EE91"/>
    <w:rsid w:val="2A70F541"/>
    <w:rsid w:val="2A824280"/>
    <w:rsid w:val="2AC8E76B"/>
    <w:rsid w:val="2ADBBD86"/>
    <w:rsid w:val="2B34824C"/>
    <w:rsid w:val="2B8162EE"/>
    <w:rsid w:val="2BD1EDF7"/>
    <w:rsid w:val="2C0E06E1"/>
    <w:rsid w:val="2C74E343"/>
    <w:rsid w:val="2C80C8B6"/>
    <w:rsid w:val="2CA958D4"/>
    <w:rsid w:val="2CB807E0"/>
    <w:rsid w:val="2CDF67CE"/>
    <w:rsid w:val="2D04E94B"/>
    <w:rsid w:val="2D43572D"/>
    <w:rsid w:val="2D63BDD5"/>
    <w:rsid w:val="2DD16CFB"/>
    <w:rsid w:val="2DF383F7"/>
    <w:rsid w:val="2E602A36"/>
    <w:rsid w:val="2E9FDB53"/>
    <w:rsid w:val="2EC630B0"/>
    <w:rsid w:val="2EC90F39"/>
    <w:rsid w:val="2F0EC934"/>
    <w:rsid w:val="2F13B0E4"/>
    <w:rsid w:val="2F2B3E07"/>
    <w:rsid w:val="2F517D06"/>
    <w:rsid w:val="2F535054"/>
    <w:rsid w:val="2F6332AA"/>
    <w:rsid w:val="2FE73E84"/>
    <w:rsid w:val="301F00FA"/>
    <w:rsid w:val="307AF7EF"/>
    <w:rsid w:val="3092AEA3"/>
    <w:rsid w:val="30AB10F8"/>
    <w:rsid w:val="30E7B35F"/>
    <w:rsid w:val="30E921D0"/>
    <w:rsid w:val="3105C19D"/>
    <w:rsid w:val="31077583"/>
    <w:rsid w:val="31676385"/>
    <w:rsid w:val="31A47EB6"/>
    <w:rsid w:val="31C1F6F9"/>
    <w:rsid w:val="31D6465D"/>
    <w:rsid w:val="323A779F"/>
    <w:rsid w:val="32511CA2"/>
    <w:rsid w:val="3278EED0"/>
    <w:rsid w:val="3284E7DC"/>
    <w:rsid w:val="32DEDDCB"/>
    <w:rsid w:val="333AEC0A"/>
    <w:rsid w:val="3348ACD4"/>
    <w:rsid w:val="33734C76"/>
    <w:rsid w:val="33B91071"/>
    <w:rsid w:val="33D672EE"/>
    <w:rsid w:val="33F6E30C"/>
    <w:rsid w:val="33FD696A"/>
    <w:rsid w:val="34CED05A"/>
    <w:rsid w:val="35095F59"/>
    <w:rsid w:val="3546B6C1"/>
    <w:rsid w:val="355CDDE4"/>
    <w:rsid w:val="35689473"/>
    <w:rsid w:val="35736B35"/>
    <w:rsid w:val="3578CAF4"/>
    <w:rsid w:val="35A1A529"/>
    <w:rsid w:val="35ADEF43"/>
    <w:rsid w:val="35B3CFB2"/>
    <w:rsid w:val="3616084A"/>
    <w:rsid w:val="36221355"/>
    <w:rsid w:val="3636CBE6"/>
    <w:rsid w:val="3639B18D"/>
    <w:rsid w:val="363DD2B2"/>
    <w:rsid w:val="36441F7E"/>
    <w:rsid w:val="366B241B"/>
    <w:rsid w:val="3670A8CF"/>
    <w:rsid w:val="367EFC0E"/>
    <w:rsid w:val="36A5DF85"/>
    <w:rsid w:val="36E4E5E4"/>
    <w:rsid w:val="3769F83D"/>
    <w:rsid w:val="377CF637"/>
    <w:rsid w:val="37AC68BD"/>
    <w:rsid w:val="37BB1FC4"/>
    <w:rsid w:val="383C236B"/>
    <w:rsid w:val="3857E46A"/>
    <w:rsid w:val="385FE5F6"/>
    <w:rsid w:val="386FD62D"/>
    <w:rsid w:val="38AEC8B5"/>
    <w:rsid w:val="3951E798"/>
    <w:rsid w:val="396E6CA8"/>
    <w:rsid w:val="398724B7"/>
    <w:rsid w:val="39915F43"/>
    <w:rsid w:val="39948DAA"/>
    <w:rsid w:val="39AA2D8E"/>
    <w:rsid w:val="39B69CD0"/>
    <w:rsid w:val="39E7031B"/>
    <w:rsid w:val="3A6DF0AE"/>
    <w:rsid w:val="3AA198FF"/>
    <w:rsid w:val="3AF4609C"/>
    <w:rsid w:val="3B0528E7"/>
    <w:rsid w:val="3B21F5A6"/>
    <w:rsid w:val="3B526D31"/>
    <w:rsid w:val="3BC83188"/>
    <w:rsid w:val="3BE3E1AB"/>
    <w:rsid w:val="3BE93FC8"/>
    <w:rsid w:val="3C0208BE"/>
    <w:rsid w:val="3C2A6606"/>
    <w:rsid w:val="3C3D6960"/>
    <w:rsid w:val="3C4B3085"/>
    <w:rsid w:val="3C50E56E"/>
    <w:rsid w:val="3CA2D6DF"/>
    <w:rsid w:val="3CAC6225"/>
    <w:rsid w:val="3CE4D4B3"/>
    <w:rsid w:val="3D0DF0C6"/>
    <w:rsid w:val="3D99DD0D"/>
    <w:rsid w:val="3DB4D087"/>
    <w:rsid w:val="3DF36915"/>
    <w:rsid w:val="3E190062"/>
    <w:rsid w:val="3E4041B6"/>
    <w:rsid w:val="3E81E312"/>
    <w:rsid w:val="3E8BAF4C"/>
    <w:rsid w:val="3EB5FF1D"/>
    <w:rsid w:val="3EEFF7C9"/>
    <w:rsid w:val="3F65FA11"/>
    <w:rsid w:val="40235C96"/>
    <w:rsid w:val="4059BD04"/>
    <w:rsid w:val="405CC2EC"/>
    <w:rsid w:val="4066EA04"/>
    <w:rsid w:val="407C17A4"/>
    <w:rsid w:val="409BA2AB"/>
    <w:rsid w:val="40E8A425"/>
    <w:rsid w:val="4110DA83"/>
    <w:rsid w:val="4128E7B7"/>
    <w:rsid w:val="4196AF22"/>
    <w:rsid w:val="41BEF266"/>
    <w:rsid w:val="41D0F525"/>
    <w:rsid w:val="41D95A83"/>
    <w:rsid w:val="4208D6EB"/>
    <w:rsid w:val="424929B9"/>
    <w:rsid w:val="4271C61E"/>
    <w:rsid w:val="42C03C39"/>
    <w:rsid w:val="42EA6C21"/>
    <w:rsid w:val="43010123"/>
    <w:rsid w:val="43372461"/>
    <w:rsid w:val="43425A1B"/>
    <w:rsid w:val="43DA4D95"/>
    <w:rsid w:val="444B0176"/>
    <w:rsid w:val="4464E92F"/>
    <w:rsid w:val="4466F5CC"/>
    <w:rsid w:val="447E9025"/>
    <w:rsid w:val="449FFF8B"/>
    <w:rsid w:val="44CB4E67"/>
    <w:rsid w:val="44EF6D8A"/>
    <w:rsid w:val="44F45B56"/>
    <w:rsid w:val="44F69328"/>
    <w:rsid w:val="4500DD96"/>
    <w:rsid w:val="451C059F"/>
    <w:rsid w:val="4520574C"/>
    <w:rsid w:val="45291E85"/>
    <w:rsid w:val="4531FE62"/>
    <w:rsid w:val="45B890DB"/>
    <w:rsid w:val="45B98E60"/>
    <w:rsid w:val="45C15C16"/>
    <w:rsid w:val="45E8CFCA"/>
    <w:rsid w:val="46908332"/>
    <w:rsid w:val="46926389"/>
    <w:rsid w:val="472BA86B"/>
    <w:rsid w:val="475EE77E"/>
    <w:rsid w:val="4788454C"/>
    <w:rsid w:val="47A4DF22"/>
    <w:rsid w:val="47B0AF22"/>
    <w:rsid w:val="47C2C506"/>
    <w:rsid w:val="485152A8"/>
    <w:rsid w:val="488EA5C6"/>
    <w:rsid w:val="48C228E2"/>
    <w:rsid w:val="48E7F5A5"/>
    <w:rsid w:val="4908B884"/>
    <w:rsid w:val="493A3E80"/>
    <w:rsid w:val="495CF536"/>
    <w:rsid w:val="499D71D9"/>
    <w:rsid w:val="499FA467"/>
    <w:rsid w:val="49B36C9F"/>
    <w:rsid w:val="49D7FDF6"/>
    <w:rsid w:val="4A26C328"/>
    <w:rsid w:val="4A3301E3"/>
    <w:rsid w:val="4AE23E1C"/>
    <w:rsid w:val="4AE39F0F"/>
    <w:rsid w:val="4AE51AD5"/>
    <w:rsid w:val="4B129895"/>
    <w:rsid w:val="4B210D67"/>
    <w:rsid w:val="4B226608"/>
    <w:rsid w:val="4B5EAF0E"/>
    <w:rsid w:val="4B7F5405"/>
    <w:rsid w:val="4BB388FD"/>
    <w:rsid w:val="4BC29389"/>
    <w:rsid w:val="4BE188F8"/>
    <w:rsid w:val="4BEC00D6"/>
    <w:rsid w:val="4C218B70"/>
    <w:rsid w:val="4CF71996"/>
    <w:rsid w:val="4D1F17AF"/>
    <w:rsid w:val="4D398BFC"/>
    <w:rsid w:val="4DBEBB9A"/>
    <w:rsid w:val="4DE1E50F"/>
    <w:rsid w:val="4E21C01B"/>
    <w:rsid w:val="4E7D8D15"/>
    <w:rsid w:val="4E9AA0AF"/>
    <w:rsid w:val="4E9E6C33"/>
    <w:rsid w:val="4EEC1F50"/>
    <w:rsid w:val="4EFACA74"/>
    <w:rsid w:val="4F2EB85F"/>
    <w:rsid w:val="4F496C5E"/>
    <w:rsid w:val="4F5724A7"/>
    <w:rsid w:val="506FE0CE"/>
    <w:rsid w:val="5070E431"/>
    <w:rsid w:val="50793C18"/>
    <w:rsid w:val="507C9611"/>
    <w:rsid w:val="5084C9B5"/>
    <w:rsid w:val="510B14A4"/>
    <w:rsid w:val="51169CB4"/>
    <w:rsid w:val="515D022B"/>
    <w:rsid w:val="51A2D773"/>
    <w:rsid w:val="51A4EE48"/>
    <w:rsid w:val="51C3ED3A"/>
    <w:rsid w:val="51DB081C"/>
    <w:rsid w:val="51DEC74F"/>
    <w:rsid w:val="5262401B"/>
    <w:rsid w:val="528821D4"/>
    <w:rsid w:val="529944B8"/>
    <w:rsid w:val="52F4C9F7"/>
    <w:rsid w:val="5325C9D6"/>
    <w:rsid w:val="5376D87D"/>
    <w:rsid w:val="53AA4A98"/>
    <w:rsid w:val="53FD26FF"/>
    <w:rsid w:val="54019651"/>
    <w:rsid w:val="54CECCE7"/>
    <w:rsid w:val="54E0BD19"/>
    <w:rsid w:val="54FE386A"/>
    <w:rsid w:val="55C7C59F"/>
    <w:rsid w:val="55CB2A36"/>
    <w:rsid w:val="55D5E112"/>
    <w:rsid w:val="55D6FDE3"/>
    <w:rsid w:val="564E4C48"/>
    <w:rsid w:val="56BCB782"/>
    <w:rsid w:val="570D658C"/>
    <w:rsid w:val="5728F57F"/>
    <w:rsid w:val="57307167"/>
    <w:rsid w:val="576895B8"/>
    <w:rsid w:val="57E9464C"/>
    <w:rsid w:val="57F194A4"/>
    <w:rsid w:val="5817C663"/>
    <w:rsid w:val="58331CDD"/>
    <w:rsid w:val="58451F9C"/>
    <w:rsid w:val="585B0F18"/>
    <w:rsid w:val="58C87604"/>
    <w:rsid w:val="58F79E5E"/>
    <w:rsid w:val="5926FA5E"/>
    <w:rsid w:val="594CA826"/>
    <w:rsid w:val="59C5194D"/>
    <w:rsid w:val="59CC8DFB"/>
    <w:rsid w:val="59FA0051"/>
    <w:rsid w:val="5A6A6515"/>
    <w:rsid w:val="5A8007B5"/>
    <w:rsid w:val="5A861DF3"/>
    <w:rsid w:val="5AD1F839"/>
    <w:rsid w:val="5AF3F2EC"/>
    <w:rsid w:val="5B066865"/>
    <w:rsid w:val="5B39FE69"/>
    <w:rsid w:val="5BA4EDD5"/>
    <w:rsid w:val="5BA87B29"/>
    <w:rsid w:val="5BB29375"/>
    <w:rsid w:val="5BD3BC74"/>
    <w:rsid w:val="5BF7C64C"/>
    <w:rsid w:val="5BFDC5CF"/>
    <w:rsid w:val="5C163C23"/>
    <w:rsid w:val="5C4778B5"/>
    <w:rsid w:val="5CDE1356"/>
    <w:rsid w:val="5D31D39F"/>
    <w:rsid w:val="5D3935B6"/>
    <w:rsid w:val="5D3E7F2C"/>
    <w:rsid w:val="5D56612E"/>
    <w:rsid w:val="5D757A14"/>
    <w:rsid w:val="5DB0B9F9"/>
    <w:rsid w:val="5DE620C4"/>
    <w:rsid w:val="5DF5194C"/>
    <w:rsid w:val="5E1DC0BE"/>
    <w:rsid w:val="5E28FE6C"/>
    <w:rsid w:val="5E3F815B"/>
    <w:rsid w:val="5E5B2372"/>
    <w:rsid w:val="5E95B308"/>
    <w:rsid w:val="5E9F9979"/>
    <w:rsid w:val="5EC80A08"/>
    <w:rsid w:val="5EF07B63"/>
    <w:rsid w:val="5F0D79F7"/>
    <w:rsid w:val="5F666C69"/>
    <w:rsid w:val="5F9BFF02"/>
    <w:rsid w:val="6007C524"/>
    <w:rsid w:val="602BF1D8"/>
    <w:rsid w:val="60630F40"/>
    <w:rsid w:val="608D26ED"/>
    <w:rsid w:val="608DD39D"/>
    <w:rsid w:val="609B9495"/>
    <w:rsid w:val="60AB768B"/>
    <w:rsid w:val="60BC14C1"/>
    <w:rsid w:val="60E0FFB5"/>
    <w:rsid w:val="60F31AC4"/>
    <w:rsid w:val="613F634E"/>
    <w:rsid w:val="6142C822"/>
    <w:rsid w:val="6189EF34"/>
    <w:rsid w:val="621340A0"/>
    <w:rsid w:val="6290A1A4"/>
    <w:rsid w:val="629408B6"/>
    <w:rsid w:val="6295AD3F"/>
    <w:rsid w:val="62B0289D"/>
    <w:rsid w:val="62DF3BF6"/>
    <w:rsid w:val="633449E0"/>
    <w:rsid w:val="637DA699"/>
    <w:rsid w:val="63A632A2"/>
    <w:rsid w:val="63A8773A"/>
    <w:rsid w:val="63ADF28A"/>
    <w:rsid w:val="642A0D49"/>
    <w:rsid w:val="6436A737"/>
    <w:rsid w:val="64D28CCE"/>
    <w:rsid w:val="65230035"/>
    <w:rsid w:val="6544479B"/>
    <w:rsid w:val="65F05A35"/>
    <w:rsid w:val="65F9AC14"/>
    <w:rsid w:val="6602D782"/>
    <w:rsid w:val="665E5C75"/>
    <w:rsid w:val="666F8B2F"/>
    <w:rsid w:val="668D87ED"/>
    <w:rsid w:val="6692DC8E"/>
    <w:rsid w:val="6695D472"/>
    <w:rsid w:val="66CF411C"/>
    <w:rsid w:val="66E017FC"/>
    <w:rsid w:val="6714D28E"/>
    <w:rsid w:val="67585F42"/>
    <w:rsid w:val="675AB8F2"/>
    <w:rsid w:val="679F79BF"/>
    <w:rsid w:val="67D935D2"/>
    <w:rsid w:val="68077655"/>
    <w:rsid w:val="681228EA"/>
    <w:rsid w:val="6844E77B"/>
    <w:rsid w:val="686519A5"/>
    <w:rsid w:val="686D24A2"/>
    <w:rsid w:val="68C25B20"/>
    <w:rsid w:val="68DB25A8"/>
    <w:rsid w:val="68F78FC1"/>
    <w:rsid w:val="696E6023"/>
    <w:rsid w:val="69CA7D50"/>
    <w:rsid w:val="6A3BEE45"/>
    <w:rsid w:val="6A3CC07E"/>
    <w:rsid w:val="6A531B35"/>
    <w:rsid w:val="6A637AF3"/>
    <w:rsid w:val="6AA379B4"/>
    <w:rsid w:val="6AD1AE5D"/>
    <w:rsid w:val="6AF8CAC3"/>
    <w:rsid w:val="6B60F910"/>
    <w:rsid w:val="6BC656F6"/>
    <w:rsid w:val="6BE22EA0"/>
    <w:rsid w:val="6BE3D7EE"/>
    <w:rsid w:val="6C1353BA"/>
    <w:rsid w:val="6CDBCEE9"/>
    <w:rsid w:val="6DD6BDB9"/>
    <w:rsid w:val="6DED6DCF"/>
    <w:rsid w:val="6E094F1F"/>
    <w:rsid w:val="6E102026"/>
    <w:rsid w:val="6E78005A"/>
    <w:rsid w:val="6E88AE73"/>
    <w:rsid w:val="6EADDE30"/>
    <w:rsid w:val="6EB42D77"/>
    <w:rsid w:val="6ED4BCBE"/>
    <w:rsid w:val="6EEB29E1"/>
    <w:rsid w:val="6F029BDF"/>
    <w:rsid w:val="6F931CC1"/>
    <w:rsid w:val="6FADE0F6"/>
    <w:rsid w:val="6FD0DA4B"/>
    <w:rsid w:val="6FDEECD4"/>
    <w:rsid w:val="702B7857"/>
    <w:rsid w:val="70565039"/>
    <w:rsid w:val="707F799E"/>
    <w:rsid w:val="70F17D70"/>
    <w:rsid w:val="717FE994"/>
    <w:rsid w:val="71B2D82D"/>
    <w:rsid w:val="71C748B8"/>
    <w:rsid w:val="71C87C08"/>
    <w:rsid w:val="71EF6809"/>
    <w:rsid w:val="72893163"/>
    <w:rsid w:val="72D6D573"/>
    <w:rsid w:val="731D275D"/>
    <w:rsid w:val="73FFA0D8"/>
    <w:rsid w:val="74163E7D"/>
    <w:rsid w:val="7433E34F"/>
    <w:rsid w:val="74668DE4"/>
    <w:rsid w:val="747890A3"/>
    <w:rsid w:val="747D2EFD"/>
    <w:rsid w:val="74C0B958"/>
    <w:rsid w:val="74CF3409"/>
    <w:rsid w:val="74DE96BE"/>
    <w:rsid w:val="74FEE97A"/>
    <w:rsid w:val="75001B6A"/>
    <w:rsid w:val="7505688F"/>
    <w:rsid w:val="75171216"/>
    <w:rsid w:val="75459276"/>
    <w:rsid w:val="754A4C4D"/>
    <w:rsid w:val="756C5396"/>
    <w:rsid w:val="756ED9DC"/>
    <w:rsid w:val="75AD60DE"/>
    <w:rsid w:val="75BF6488"/>
    <w:rsid w:val="75D95291"/>
    <w:rsid w:val="75EBF237"/>
    <w:rsid w:val="75FB9E49"/>
    <w:rsid w:val="7714BB5E"/>
    <w:rsid w:val="771A5E96"/>
    <w:rsid w:val="772D52FD"/>
    <w:rsid w:val="77369D2C"/>
    <w:rsid w:val="7739007D"/>
    <w:rsid w:val="776044CC"/>
    <w:rsid w:val="77745852"/>
    <w:rsid w:val="77D25667"/>
    <w:rsid w:val="786FD5FA"/>
    <w:rsid w:val="7878E3CA"/>
    <w:rsid w:val="7881B040"/>
    <w:rsid w:val="788D360B"/>
    <w:rsid w:val="78E6C2F0"/>
    <w:rsid w:val="78FE05DE"/>
    <w:rsid w:val="794C3D87"/>
    <w:rsid w:val="7968AC80"/>
    <w:rsid w:val="799505BD"/>
    <w:rsid w:val="79A51A9D"/>
    <w:rsid w:val="79B3A08E"/>
    <w:rsid w:val="79D83158"/>
    <w:rsid w:val="7A20BBCB"/>
    <w:rsid w:val="7A4D3ACF"/>
    <w:rsid w:val="7A500E3C"/>
    <w:rsid w:val="7A7C7486"/>
    <w:rsid w:val="7A9D0ECE"/>
    <w:rsid w:val="7AC29212"/>
    <w:rsid w:val="7AC80F89"/>
    <w:rsid w:val="7AF2BE62"/>
    <w:rsid w:val="7AF3D1C6"/>
    <w:rsid w:val="7B3811A4"/>
    <w:rsid w:val="7B491362"/>
    <w:rsid w:val="7B4C0605"/>
    <w:rsid w:val="7B63491E"/>
    <w:rsid w:val="7B79B67B"/>
    <w:rsid w:val="7BC5BDCD"/>
    <w:rsid w:val="7C356B12"/>
    <w:rsid w:val="7C3FAB6B"/>
    <w:rsid w:val="7C401A53"/>
    <w:rsid w:val="7C408216"/>
    <w:rsid w:val="7C4809A0"/>
    <w:rsid w:val="7C7456FF"/>
    <w:rsid w:val="7C9D2E31"/>
    <w:rsid w:val="7CCF3107"/>
    <w:rsid w:val="7CD47FAF"/>
    <w:rsid w:val="7CE8AD11"/>
    <w:rsid w:val="7CE9551C"/>
    <w:rsid w:val="7D268F02"/>
    <w:rsid w:val="7D6FB7BF"/>
    <w:rsid w:val="7D82AD38"/>
    <w:rsid w:val="7D8761E3"/>
    <w:rsid w:val="7DA7F710"/>
    <w:rsid w:val="7DE3C048"/>
    <w:rsid w:val="7E1F72E9"/>
    <w:rsid w:val="7E364325"/>
    <w:rsid w:val="7EB47BF8"/>
    <w:rsid w:val="7EBBBF44"/>
    <w:rsid w:val="7F2B9651"/>
    <w:rsid w:val="7F6E4454"/>
    <w:rsid w:val="7F99A960"/>
    <w:rsid w:val="7FADD104"/>
    <w:rsid w:val="7FDBD09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30CE1E"/>
  <w15:docId w15:val="{41B5C4FA-5496-4FE3-AF49-52E81F83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rPr>
  </w:style>
  <w:style w:type="paragraph" w:styleId="Heading1">
    <w:name w:val="heading 1"/>
    <w:basedOn w:val="Normal"/>
    <w:link w:val="Heading1Char"/>
    <w:uiPriority w:val="1"/>
    <w:qFormat/>
    <w:rsid w:val="006A7075"/>
    <w:pPr>
      <w:spacing w:before="7"/>
      <w:outlineLvl w:val="0"/>
    </w:pPr>
    <w:rPr>
      <w:b/>
      <w:sz w:val="24"/>
      <w:szCs w:val="23"/>
    </w:rPr>
  </w:style>
  <w:style w:type="paragraph" w:styleId="Heading2">
    <w:name w:val="heading 2"/>
    <w:basedOn w:val="Normal"/>
    <w:uiPriority w:val="1"/>
    <w:qFormat/>
    <w:pPr>
      <w:spacing w:before="85"/>
      <w:outlineLvl w:val="1"/>
    </w:pPr>
  </w:style>
  <w:style w:type="paragraph" w:styleId="Heading3">
    <w:name w:val="heading 3"/>
    <w:basedOn w:val="Normal"/>
    <w:uiPriority w:val="1"/>
    <w:qFormat/>
    <w:pPr>
      <w:ind w:left="161"/>
      <w:outlineLvl w:val="2"/>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ListParagraph">
    <w:name w:val="List Paragraph"/>
    <w:basedOn w:val="Normal"/>
    <w:uiPriority w:val="34"/>
    <w:qFormat/>
    <w:pPr>
      <w:ind w:left="815" w:hanging="348"/>
    </w:pPr>
  </w:style>
  <w:style w:type="paragraph" w:customStyle="1" w:styleId="TableParagraph">
    <w:name w:val="Table Paragraph"/>
    <w:basedOn w:val="Normal"/>
    <w:uiPriority w:val="1"/>
    <w:qFormat/>
    <w:rPr>
      <w:rFonts w:ascii="Times New Roman" w:eastAsia="Times New Roman" w:hAnsi="Times New Roman" w:cs="Times New Roman"/>
    </w:rPr>
  </w:style>
  <w:style w:type="paragraph" w:styleId="Header">
    <w:name w:val="header"/>
    <w:basedOn w:val="Normal"/>
    <w:link w:val="HeaderChar"/>
    <w:uiPriority w:val="99"/>
    <w:unhideWhenUsed/>
    <w:rsid w:val="00D02055"/>
    <w:pPr>
      <w:tabs>
        <w:tab w:val="center" w:pos="4680"/>
        <w:tab w:val="right" w:pos="9360"/>
      </w:tabs>
    </w:pPr>
  </w:style>
  <w:style w:type="character" w:customStyle="1" w:styleId="HeaderChar">
    <w:name w:val="Header Char"/>
    <w:basedOn w:val="DefaultParagraphFont"/>
    <w:link w:val="Header"/>
    <w:uiPriority w:val="99"/>
    <w:rsid w:val="00D02055"/>
    <w:rPr>
      <w:rFonts w:ascii="Arial" w:eastAsia="Arial" w:hAnsi="Arial" w:cs="Arial"/>
    </w:rPr>
  </w:style>
  <w:style w:type="paragraph" w:styleId="Footer">
    <w:name w:val="footer"/>
    <w:basedOn w:val="Normal"/>
    <w:link w:val="FooterChar"/>
    <w:uiPriority w:val="99"/>
    <w:unhideWhenUsed/>
    <w:rsid w:val="00D02055"/>
    <w:pPr>
      <w:tabs>
        <w:tab w:val="center" w:pos="4680"/>
        <w:tab w:val="right" w:pos="9360"/>
      </w:tabs>
    </w:pPr>
  </w:style>
  <w:style w:type="character" w:customStyle="1" w:styleId="FooterChar">
    <w:name w:val="Footer Char"/>
    <w:basedOn w:val="DefaultParagraphFont"/>
    <w:link w:val="Footer"/>
    <w:uiPriority w:val="99"/>
    <w:rsid w:val="00D02055"/>
    <w:rPr>
      <w:rFonts w:ascii="Arial" w:eastAsia="Arial" w:hAnsi="Arial" w:cs="Arial"/>
    </w:rPr>
  </w:style>
  <w:style w:type="character" w:customStyle="1" w:styleId="BodyTextChar">
    <w:name w:val="Body Text Char"/>
    <w:basedOn w:val="DefaultParagraphFont"/>
    <w:link w:val="BodyText"/>
    <w:uiPriority w:val="1"/>
    <w:rsid w:val="00D02055"/>
    <w:rPr>
      <w:rFonts w:ascii="Arial" w:eastAsia="Arial" w:hAnsi="Arial" w:cs="Arial"/>
      <w:sz w:val="20"/>
      <w:szCs w:val="20"/>
    </w:rPr>
  </w:style>
  <w:style w:type="table" w:styleId="TableGrid">
    <w:name w:val="Table Grid"/>
    <w:basedOn w:val="TableNormal"/>
    <w:uiPriority w:val="39"/>
    <w:rsid w:val="008862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400C5"/>
    <w:pPr>
      <w:keepNext/>
      <w:keepLines/>
      <w:widowControl/>
      <w:autoSpaceDE/>
      <w:autoSpaceDN/>
      <w:spacing w:before="240" w:line="259" w:lineRule="auto"/>
      <w:outlineLvl w:val="9"/>
    </w:pPr>
    <w:rPr>
      <w:rFonts w:asciiTheme="majorHAnsi" w:eastAsiaTheme="majorEastAsia" w:hAnsiTheme="majorHAnsi" w:cstheme="majorBidi"/>
      <w:b w:val="0"/>
      <w:color w:val="365F91" w:themeColor="accent1" w:themeShade="BF"/>
      <w:sz w:val="32"/>
      <w:szCs w:val="32"/>
    </w:rPr>
  </w:style>
  <w:style w:type="paragraph" w:styleId="TOC1">
    <w:name w:val="toc 1"/>
    <w:basedOn w:val="Normal"/>
    <w:next w:val="Normal"/>
    <w:autoRedefine/>
    <w:uiPriority w:val="39"/>
    <w:unhideWhenUsed/>
    <w:rsid w:val="00254586"/>
    <w:pPr>
      <w:tabs>
        <w:tab w:val="right" w:leader="dot" w:pos="10214"/>
      </w:tabs>
      <w:spacing w:after="100"/>
    </w:pPr>
  </w:style>
  <w:style w:type="character" w:styleId="Hyperlink">
    <w:name w:val="Hyperlink"/>
    <w:basedOn w:val="DefaultParagraphFont"/>
    <w:uiPriority w:val="99"/>
    <w:unhideWhenUsed/>
    <w:rsid w:val="00B400C5"/>
    <w:rPr>
      <w:color w:val="0000FF" w:themeColor="hyperlink"/>
      <w:u w:val="single"/>
    </w:rPr>
  </w:style>
  <w:style w:type="paragraph" w:styleId="Revision">
    <w:name w:val="Revision"/>
    <w:hidden/>
    <w:uiPriority w:val="99"/>
    <w:semiHidden/>
    <w:rsid w:val="00261365"/>
    <w:pPr>
      <w:widowControl/>
      <w:autoSpaceDE/>
      <w:autoSpaceDN/>
    </w:pPr>
    <w:rPr>
      <w:rFonts w:ascii="Arial" w:eastAsia="Arial" w:hAnsi="Arial" w:cs="Arial"/>
    </w:rPr>
  </w:style>
  <w:style w:type="character" w:styleId="CommentReference">
    <w:name w:val="annotation reference"/>
    <w:basedOn w:val="DefaultParagraphFont"/>
    <w:uiPriority w:val="99"/>
    <w:semiHidden/>
    <w:unhideWhenUsed/>
    <w:rsid w:val="00FE4CD9"/>
    <w:rPr>
      <w:sz w:val="16"/>
      <w:szCs w:val="16"/>
    </w:rPr>
  </w:style>
  <w:style w:type="paragraph" w:styleId="CommentText">
    <w:name w:val="annotation text"/>
    <w:basedOn w:val="Normal"/>
    <w:link w:val="CommentTextChar"/>
    <w:uiPriority w:val="99"/>
    <w:unhideWhenUsed/>
    <w:rsid w:val="00FE4CD9"/>
    <w:rPr>
      <w:sz w:val="20"/>
      <w:szCs w:val="20"/>
    </w:rPr>
  </w:style>
  <w:style w:type="character" w:customStyle="1" w:styleId="CommentTextChar">
    <w:name w:val="Comment Text Char"/>
    <w:basedOn w:val="DefaultParagraphFont"/>
    <w:link w:val="CommentText"/>
    <w:uiPriority w:val="99"/>
    <w:rsid w:val="00FE4CD9"/>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FE4CD9"/>
    <w:rPr>
      <w:b/>
      <w:bCs/>
    </w:rPr>
  </w:style>
  <w:style w:type="character" w:customStyle="1" w:styleId="CommentSubjectChar">
    <w:name w:val="Comment Subject Char"/>
    <w:basedOn w:val="CommentTextChar"/>
    <w:link w:val="CommentSubject"/>
    <w:uiPriority w:val="99"/>
    <w:semiHidden/>
    <w:rsid w:val="00FE4CD9"/>
    <w:rPr>
      <w:rFonts w:ascii="Arial" w:eastAsia="Arial" w:hAnsi="Arial" w:cs="Arial"/>
      <w:b/>
      <w:bCs/>
      <w:sz w:val="20"/>
      <w:szCs w:val="20"/>
    </w:rPr>
  </w:style>
  <w:style w:type="character" w:customStyle="1" w:styleId="Heading1Char">
    <w:name w:val="Heading 1 Char"/>
    <w:basedOn w:val="DefaultParagraphFont"/>
    <w:link w:val="Heading1"/>
    <w:uiPriority w:val="1"/>
    <w:rsid w:val="00FD0949"/>
    <w:rPr>
      <w:rFonts w:ascii="Arial" w:eastAsia="Arial" w:hAnsi="Arial" w:cs="Arial"/>
      <w:b/>
      <w:sz w:val="24"/>
      <w:szCs w:val="23"/>
    </w:rPr>
  </w:style>
  <w:style w:type="paragraph" w:customStyle="1" w:styleId="paragraph">
    <w:name w:val="paragraph"/>
    <w:basedOn w:val="Normal"/>
    <w:rsid w:val="00FD0949"/>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findhit">
    <w:name w:val="findhit"/>
    <w:basedOn w:val="DefaultParagraphFont"/>
    <w:rsid w:val="00FD0949"/>
  </w:style>
  <w:style w:type="character" w:customStyle="1" w:styleId="normaltextrun">
    <w:name w:val="normaltextrun"/>
    <w:basedOn w:val="DefaultParagraphFont"/>
    <w:rsid w:val="00FD0949"/>
  </w:style>
  <w:style w:type="character" w:customStyle="1" w:styleId="eop">
    <w:name w:val="eop"/>
    <w:basedOn w:val="DefaultParagraphFont"/>
    <w:rsid w:val="00FD0949"/>
  </w:style>
  <w:style w:type="paragraph" w:styleId="TOC2">
    <w:name w:val="toc 2"/>
    <w:basedOn w:val="Normal"/>
    <w:next w:val="Normal"/>
    <w:autoRedefine/>
    <w:uiPriority w:val="39"/>
    <w:unhideWhenUsed/>
    <w:rsid w:val="00CC6520"/>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242123">
      <w:bodyDiv w:val="1"/>
      <w:marLeft w:val="0"/>
      <w:marRight w:val="0"/>
      <w:marTop w:val="0"/>
      <w:marBottom w:val="0"/>
      <w:divBdr>
        <w:top w:val="none" w:sz="0" w:space="0" w:color="auto"/>
        <w:left w:val="none" w:sz="0" w:space="0" w:color="auto"/>
        <w:bottom w:val="none" w:sz="0" w:space="0" w:color="auto"/>
        <w:right w:val="none" w:sz="0" w:space="0" w:color="auto"/>
      </w:divBdr>
    </w:div>
    <w:div w:id="412899053">
      <w:bodyDiv w:val="1"/>
      <w:marLeft w:val="0"/>
      <w:marRight w:val="0"/>
      <w:marTop w:val="0"/>
      <w:marBottom w:val="0"/>
      <w:divBdr>
        <w:top w:val="none" w:sz="0" w:space="0" w:color="auto"/>
        <w:left w:val="none" w:sz="0" w:space="0" w:color="auto"/>
        <w:bottom w:val="none" w:sz="0" w:space="0" w:color="auto"/>
        <w:right w:val="none" w:sz="0" w:space="0" w:color="auto"/>
      </w:divBdr>
    </w:div>
    <w:div w:id="697120265">
      <w:bodyDiv w:val="1"/>
      <w:marLeft w:val="0"/>
      <w:marRight w:val="0"/>
      <w:marTop w:val="0"/>
      <w:marBottom w:val="0"/>
      <w:divBdr>
        <w:top w:val="none" w:sz="0" w:space="0" w:color="auto"/>
        <w:left w:val="none" w:sz="0" w:space="0" w:color="auto"/>
        <w:bottom w:val="none" w:sz="0" w:space="0" w:color="auto"/>
        <w:right w:val="none" w:sz="0" w:space="0" w:color="auto"/>
      </w:divBdr>
    </w:div>
    <w:div w:id="1177036379">
      <w:bodyDiv w:val="1"/>
      <w:marLeft w:val="0"/>
      <w:marRight w:val="0"/>
      <w:marTop w:val="0"/>
      <w:marBottom w:val="0"/>
      <w:divBdr>
        <w:top w:val="none" w:sz="0" w:space="0" w:color="auto"/>
        <w:left w:val="none" w:sz="0" w:space="0" w:color="auto"/>
        <w:bottom w:val="none" w:sz="0" w:space="0" w:color="auto"/>
        <w:right w:val="none" w:sz="0" w:space="0" w:color="auto"/>
      </w:divBdr>
    </w:div>
    <w:div w:id="1433278586">
      <w:bodyDiv w:val="1"/>
      <w:marLeft w:val="0"/>
      <w:marRight w:val="0"/>
      <w:marTop w:val="0"/>
      <w:marBottom w:val="0"/>
      <w:divBdr>
        <w:top w:val="none" w:sz="0" w:space="0" w:color="auto"/>
        <w:left w:val="none" w:sz="0" w:space="0" w:color="auto"/>
        <w:bottom w:val="none" w:sz="0" w:space="0" w:color="auto"/>
        <w:right w:val="none" w:sz="0" w:space="0" w:color="auto"/>
      </w:divBdr>
    </w:div>
    <w:div w:id="2071993905">
      <w:bodyDiv w:val="1"/>
      <w:marLeft w:val="0"/>
      <w:marRight w:val="0"/>
      <w:marTop w:val="0"/>
      <w:marBottom w:val="0"/>
      <w:divBdr>
        <w:top w:val="none" w:sz="0" w:space="0" w:color="auto"/>
        <w:left w:val="none" w:sz="0" w:space="0" w:color="auto"/>
        <w:bottom w:val="none" w:sz="0" w:space="0" w:color="auto"/>
        <w:right w:val="none" w:sz="0" w:space="0" w:color="auto"/>
      </w:divBdr>
    </w:div>
    <w:div w:id="21309740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shley.hawkins@entrustsol.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andy.cantrell@entrustsol.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31BBA0A886A943AED532922C0C4972" ma:contentTypeVersion="19" ma:contentTypeDescription="Create a new document." ma:contentTypeScope="" ma:versionID="d0add5f663fa87e6b98b2da196c49b41">
  <xsd:schema xmlns:xsd="http://www.w3.org/2001/XMLSchema" xmlns:xs="http://www.w3.org/2001/XMLSchema" xmlns:p="http://schemas.microsoft.com/office/2006/metadata/properties" xmlns:ns2="d2b5d25f-2655-40b3-b974-6f6cad04e3f4" xmlns:ns3="fabdc9d4-0c21-4045-bff7-92f4b8a28d70" targetNamespace="http://schemas.microsoft.com/office/2006/metadata/properties" ma:root="true" ma:fieldsID="a35645b2f74c366108c7cadb909fe44d" ns2:_="" ns3:_="">
    <xsd:import namespace="d2b5d25f-2655-40b3-b974-6f6cad04e3f4"/>
    <xsd:import namespace="fabdc9d4-0c21-4045-bff7-92f4b8a28d70"/>
    <xsd:element name="properties">
      <xsd:complexType>
        <xsd:sequence>
          <xsd:element name="documentManagement">
            <xsd:complexType>
              <xsd:all>
                <xsd:element ref="ns2:MediaServiceMetadata" minOccurs="0"/>
                <xsd:element ref="ns2:MediaServiceFastMetadata" minOccurs="0"/>
                <xsd:element ref="ns2:Notes_x002f_Comments"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3:TaxCatchAll" minOccurs="0"/>
                <xsd:element ref="ns2:MediaServiceGenerationTime" minOccurs="0"/>
                <xsd:element ref="ns2:MediaServiceEventHashCode"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b5d25f-2655-40b3-b974-6f6cad04e3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Notes_x002f_Comments" ma:index="10" nillable="true" ma:displayName="Notes/Comments" ma:format="Dropdown" ma:internalName="Notes_x002f_Comments">
      <xsd:simpleType>
        <xsd:restriction base="dms:Note">
          <xsd:maxLength value="255"/>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48e08c8-26d8-4259-8345-01b17980d76b"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abdc9d4-0c21-4045-bff7-92f4b8a28d70"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8e23e821-8f39-4f7d-b844-3e2b72f9424c}" ma:internalName="TaxCatchAll" ma:showField="CatchAllData" ma:web="fabdc9d4-0c21-4045-bff7-92f4b8a28d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fabdc9d4-0c21-4045-bff7-92f4b8a28d70">
      <UserInfo>
        <DisplayName>Channing Hinkle</DisplayName>
        <AccountId>58</AccountId>
        <AccountType/>
      </UserInfo>
    </SharedWithUsers>
    <Notes_x002f_Comments xmlns="d2b5d25f-2655-40b3-b974-6f6cad04e3f4" xsi:nil="true"/>
    <MediaLengthInSeconds xmlns="d2b5d25f-2655-40b3-b974-6f6cad04e3f4" xsi:nil="true"/>
    <TaxCatchAll xmlns="fabdc9d4-0c21-4045-bff7-92f4b8a28d70" xsi:nil="true"/>
    <lcf76f155ced4ddcb4097134ff3c332f xmlns="d2b5d25f-2655-40b3-b974-6f6cad04e3f4">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87A699-6E1F-46EA-9E2E-A41A100258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b5d25f-2655-40b3-b974-6f6cad04e3f4"/>
    <ds:schemaRef ds:uri="fabdc9d4-0c21-4045-bff7-92f4b8a28d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F29010-31CE-4133-9C34-DEDD9A46D9CA}">
  <ds:schemaRefs>
    <ds:schemaRef ds:uri="http://schemas.microsoft.com/office/2006/metadata/properties"/>
    <ds:schemaRef ds:uri="http://schemas.microsoft.com/office/infopath/2007/PartnerControls"/>
    <ds:schemaRef ds:uri="fabdc9d4-0c21-4045-bff7-92f4b8a28d70"/>
    <ds:schemaRef ds:uri="d2b5d25f-2655-40b3-b974-6f6cad04e3f4"/>
  </ds:schemaRefs>
</ds:datastoreItem>
</file>

<file path=customXml/itemProps3.xml><?xml version="1.0" encoding="utf-8"?>
<ds:datastoreItem xmlns:ds="http://schemas.openxmlformats.org/officeDocument/2006/customXml" ds:itemID="{17A47529-20DF-4CFD-8418-B53D770C07DC}">
  <ds:schemaRefs>
    <ds:schemaRef ds:uri="http://schemas.openxmlformats.org/officeDocument/2006/bibliography"/>
  </ds:schemaRefs>
</ds:datastoreItem>
</file>

<file path=customXml/itemProps4.xml><?xml version="1.0" encoding="utf-8"?>
<ds:datastoreItem xmlns:ds="http://schemas.openxmlformats.org/officeDocument/2006/customXml" ds:itemID="{5832CEDE-195B-45D6-84AF-A512683D98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7</Pages>
  <Words>1315</Words>
  <Characters>7502</Characters>
  <Application>Microsoft Office Word</Application>
  <DocSecurity>0</DocSecurity>
  <Lines>62</Lines>
  <Paragraphs>17</Paragraphs>
  <ScaleCrop>false</ScaleCrop>
  <Company/>
  <LinksUpToDate>false</LinksUpToDate>
  <CharactersWithSpaces>8800</CharactersWithSpaces>
  <SharedDoc>false</SharedDoc>
  <HLinks>
    <vt:vector size="54" baseType="variant">
      <vt:variant>
        <vt:i4>3276813</vt:i4>
      </vt:variant>
      <vt:variant>
        <vt:i4>51</vt:i4>
      </vt:variant>
      <vt:variant>
        <vt:i4>0</vt:i4>
      </vt:variant>
      <vt:variant>
        <vt:i4>5</vt:i4>
      </vt:variant>
      <vt:variant>
        <vt:lpwstr>mailto:wvineyard@clevelandutilities.com</vt:lpwstr>
      </vt:variant>
      <vt:variant>
        <vt:lpwstr/>
      </vt:variant>
      <vt:variant>
        <vt:i4>2293764</vt:i4>
      </vt:variant>
      <vt:variant>
        <vt:i4>44</vt:i4>
      </vt:variant>
      <vt:variant>
        <vt:i4>0</vt:i4>
      </vt:variant>
      <vt:variant>
        <vt:i4>5</vt:i4>
      </vt:variant>
      <vt:variant>
        <vt:lpwstr/>
      </vt:variant>
      <vt:variant>
        <vt:lpwstr>_Toc1150356050</vt:lpwstr>
      </vt:variant>
      <vt:variant>
        <vt:i4>2097165</vt:i4>
      </vt:variant>
      <vt:variant>
        <vt:i4>38</vt:i4>
      </vt:variant>
      <vt:variant>
        <vt:i4>0</vt:i4>
      </vt:variant>
      <vt:variant>
        <vt:i4>5</vt:i4>
      </vt:variant>
      <vt:variant>
        <vt:lpwstr/>
      </vt:variant>
      <vt:variant>
        <vt:lpwstr>_Toc1517946627</vt:lpwstr>
      </vt:variant>
      <vt:variant>
        <vt:i4>2293770</vt:i4>
      </vt:variant>
      <vt:variant>
        <vt:i4>32</vt:i4>
      </vt:variant>
      <vt:variant>
        <vt:i4>0</vt:i4>
      </vt:variant>
      <vt:variant>
        <vt:i4>5</vt:i4>
      </vt:variant>
      <vt:variant>
        <vt:lpwstr/>
      </vt:variant>
      <vt:variant>
        <vt:lpwstr>_Toc1724978181</vt:lpwstr>
      </vt:variant>
      <vt:variant>
        <vt:i4>3014664</vt:i4>
      </vt:variant>
      <vt:variant>
        <vt:i4>26</vt:i4>
      </vt:variant>
      <vt:variant>
        <vt:i4>0</vt:i4>
      </vt:variant>
      <vt:variant>
        <vt:i4>5</vt:i4>
      </vt:variant>
      <vt:variant>
        <vt:lpwstr/>
      </vt:variant>
      <vt:variant>
        <vt:lpwstr>_Toc1537589566</vt:lpwstr>
      </vt:variant>
      <vt:variant>
        <vt:i4>2228233</vt:i4>
      </vt:variant>
      <vt:variant>
        <vt:i4>20</vt:i4>
      </vt:variant>
      <vt:variant>
        <vt:i4>0</vt:i4>
      </vt:variant>
      <vt:variant>
        <vt:i4>5</vt:i4>
      </vt:variant>
      <vt:variant>
        <vt:lpwstr/>
      </vt:variant>
      <vt:variant>
        <vt:lpwstr>_Toc1956089547</vt:lpwstr>
      </vt:variant>
      <vt:variant>
        <vt:i4>2031666</vt:i4>
      </vt:variant>
      <vt:variant>
        <vt:i4>14</vt:i4>
      </vt:variant>
      <vt:variant>
        <vt:i4>0</vt:i4>
      </vt:variant>
      <vt:variant>
        <vt:i4>5</vt:i4>
      </vt:variant>
      <vt:variant>
        <vt:lpwstr/>
      </vt:variant>
      <vt:variant>
        <vt:lpwstr>_Toc557451587</vt:lpwstr>
      </vt:variant>
      <vt:variant>
        <vt:i4>1769526</vt:i4>
      </vt:variant>
      <vt:variant>
        <vt:i4>8</vt:i4>
      </vt:variant>
      <vt:variant>
        <vt:i4>0</vt:i4>
      </vt:variant>
      <vt:variant>
        <vt:i4>5</vt:i4>
      </vt:variant>
      <vt:variant>
        <vt:lpwstr/>
      </vt:variant>
      <vt:variant>
        <vt:lpwstr>_Toc184712214</vt:lpwstr>
      </vt:variant>
      <vt:variant>
        <vt:i4>1114175</vt:i4>
      </vt:variant>
      <vt:variant>
        <vt:i4>2</vt:i4>
      </vt:variant>
      <vt:variant>
        <vt:i4>0</vt:i4>
      </vt:variant>
      <vt:variant>
        <vt:i4>5</vt:i4>
      </vt:variant>
      <vt:variant>
        <vt:lpwstr/>
      </vt:variant>
      <vt:variant>
        <vt:lpwstr>_Toc659969639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Jimmy Gray</dc:creator>
  <cp:keywords/>
  <cp:lastModifiedBy>Ashley Hawkins</cp:lastModifiedBy>
  <cp:revision>106</cp:revision>
  <cp:lastPrinted>2021-11-23T17:00:00Z</cp:lastPrinted>
  <dcterms:created xsi:type="dcterms:W3CDTF">2023-11-14T19:37:00Z</dcterms:created>
  <dcterms:modified xsi:type="dcterms:W3CDTF">2025-04-29T14:01:00Z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2017-07-26T00:00:00Z</vt:filetime>
  </property>
  <property fmtid="{D5CDD505-2E9C-101B-9397-08002B2CF9AE}" pid="3" name="Creator">
    <vt:lpwstr>RICOH MP C4503</vt:lpwstr>
  </property>
  <property fmtid="{D5CDD505-2E9C-101B-9397-08002B2CF9AE}" pid="4" name="LastSaved">
    <vt:filetime>2019-05-24T00:00:00Z</vt:filetime>
  </property>
  <property fmtid="{D5CDD505-2E9C-101B-9397-08002B2CF9AE}" pid="5" name="ContentTypeId">
    <vt:lpwstr>0x0101004231BBA0A886A943AED532922C0C4972</vt:lpwstr>
  </property>
  <property fmtid="{D5CDD505-2E9C-101B-9397-08002B2CF9AE}" pid="6" name="_ExtendedDescription">
    <vt:lpwstr/>
  </property>
  <property fmtid="{D5CDD505-2E9C-101B-9397-08002B2CF9AE}" pid="7" name="GrammarlyDocumentId">
    <vt:lpwstr>24407336a42510654da6d237b905fee070e47e8f31087104b83dad31e0168acf</vt:lpwstr>
  </property>
  <property fmtid="{D5CDD505-2E9C-101B-9397-08002B2CF9AE}" pid="8" name="Order">
    <vt:r8>20000</vt:r8>
  </property>
  <property fmtid="{D5CDD505-2E9C-101B-9397-08002B2CF9AE}" pid="9" name="xd_Signature">
    <vt:bool>false</vt:bool>
  </property>
  <property fmtid="{D5CDD505-2E9C-101B-9397-08002B2CF9AE}" pid="10" name="xd_ProgID">
    <vt:lpwstr/>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emplateUrl">
    <vt:lpwstr/>
  </property>
  <property fmtid="{D5CDD505-2E9C-101B-9397-08002B2CF9AE}" pid="15" name="TriggerFlowInfo">
    <vt:lpwstr/>
  </property>
  <property fmtid="{D5CDD505-2E9C-101B-9397-08002B2CF9AE}" pid="16" name="MediaServiceImageTags">
    <vt:lpwstr/>
  </property>
</Properties>
</file>